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 xml:space="preserve">по профилактики правонарушений </w:t>
      </w:r>
    </w:p>
    <w:p w:rsidR="00DE4998" w:rsidRPr="00EB197B" w:rsidRDefault="00A82CAE" w:rsidP="00EB19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Запорожского сельского поселения Темрюкского</w:t>
      </w:r>
      <w:r w:rsidR="00DE4998">
        <w:rPr>
          <w:rFonts w:ascii="Times New Roman" w:hAnsi="Times New Roman"/>
          <w:sz w:val="24"/>
          <w:szCs w:val="24"/>
        </w:rPr>
        <w:t xml:space="preserve"> района </w:t>
      </w:r>
      <w:r w:rsidR="00DE4998" w:rsidRPr="00646231">
        <w:rPr>
          <w:rFonts w:ascii="Times New Roman" w:hAnsi="Times New Roman"/>
          <w:sz w:val="24"/>
          <w:szCs w:val="24"/>
        </w:rPr>
        <w:t xml:space="preserve"> </w:t>
      </w:r>
      <w:r w:rsidR="00EC0A90">
        <w:rPr>
          <w:rFonts w:ascii="Times New Roman" w:hAnsi="Times New Roman"/>
          <w:sz w:val="24"/>
          <w:szCs w:val="24"/>
        </w:rPr>
        <w:t>за январь-декабрь</w:t>
      </w:r>
      <w:r w:rsidR="00B50D3E">
        <w:rPr>
          <w:rFonts w:ascii="Times New Roman" w:hAnsi="Times New Roman"/>
          <w:sz w:val="24"/>
          <w:szCs w:val="24"/>
        </w:rPr>
        <w:t xml:space="preserve"> </w:t>
      </w:r>
      <w:r w:rsidR="00853FA7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EB197B">
        <w:rPr>
          <w:rFonts w:ascii="Times New Roman" w:hAnsi="Times New Roman"/>
          <w:sz w:val="24"/>
          <w:szCs w:val="24"/>
        </w:rPr>
        <w:t>год</w:t>
      </w:r>
    </w:p>
    <w:p w:rsidR="00E06233" w:rsidRDefault="00E06233" w:rsidP="00646231">
      <w:pPr>
        <w:spacing w:after="0" w:line="240" w:lineRule="auto"/>
      </w:pPr>
      <w:r>
        <w:t xml:space="preserve"> </w:t>
      </w:r>
    </w:p>
    <w:tbl>
      <w:tblPr>
        <w:tblW w:w="9241" w:type="dxa"/>
        <w:tblInd w:w="93" w:type="dxa"/>
        <w:tblLook w:val="00A0"/>
      </w:tblPr>
      <w:tblGrid>
        <w:gridCol w:w="766"/>
        <w:gridCol w:w="7613"/>
        <w:gridCol w:w="862"/>
      </w:tblGrid>
      <w:tr w:rsidR="00DE4998" w:rsidRPr="00BF31DD" w:rsidTr="003A53D8">
        <w:trPr>
          <w:cantSplit/>
          <w:trHeight w:val="74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315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B52F1B" w:rsidRDefault="00DE4998" w:rsidP="008A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E4998" w:rsidRPr="00BF31DD" w:rsidTr="005A386E">
        <w:trPr>
          <w:trHeight w:val="3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(списочный учёт + профучёт)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71AAF" w:rsidRDefault="00254668" w:rsidP="00BB2A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="009220C3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</w:tr>
      <w:tr w:rsidR="00DE4998" w:rsidRPr="00BF31DD" w:rsidTr="005A386E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5C42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всего состоит на учёте ОВД граждан, представляющих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профилактический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интерес (списочный 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B20B44" w:rsidP="009220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r w:rsidR="00A736B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E4998" w:rsidRPr="00BF31DD" w:rsidTr="005A386E">
        <w:trPr>
          <w:trHeight w:val="1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 состоит граждан на проф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илактическом учёте </w:t>
            </w:r>
            <w:r>
              <w:rPr>
                <w:rFonts w:ascii="Times New Roman" w:hAnsi="Times New Roman"/>
                <w:color w:val="000000"/>
                <w:lang w:eastAsia="ru-RU"/>
              </w:rPr>
              <w:t>ОВД</w:t>
            </w:r>
          </w:p>
          <w:p w:rsidR="00DE4998" w:rsidRPr="00B52F1B" w:rsidRDefault="00DE4998" w:rsidP="008A402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(профучёт)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A736B3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</w:tr>
      <w:tr w:rsidR="00DE4998" w:rsidRPr="00BF31DD" w:rsidTr="005A386E">
        <w:trPr>
          <w:trHeight w:val="2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957F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EC0A90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DE4998" w:rsidRPr="00BF31DD" w:rsidTr="005A386E">
        <w:trPr>
          <w:trHeight w:val="2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71AAF" w:rsidRDefault="001470D7" w:rsidP="00BB2A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48</w:t>
            </w:r>
          </w:p>
        </w:tc>
      </w:tr>
      <w:tr w:rsidR="00DE4998" w:rsidRPr="00BF31DD" w:rsidTr="005A386E">
        <w:trPr>
          <w:trHeight w:val="1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1470D7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</w:tr>
      <w:tr w:rsidR="00DE4998" w:rsidRPr="00BF31DD" w:rsidTr="005A386E">
        <w:trPr>
          <w:trHeight w:val="1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957F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C7D60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1470D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DE4998" w:rsidRPr="00BF31DD" w:rsidTr="005A386E">
        <w:trPr>
          <w:trHeight w:val="31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957F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из них (п. 4) состоящих на всех видах учёт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71AAF" w:rsidRDefault="001561A0" w:rsidP="00BB2A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1470D7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</w:tr>
      <w:tr w:rsidR="00DE4998" w:rsidRPr="00BF31DD" w:rsidTr="005A386E">
        <w:trPr>
          <w:trHeight w:val="2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71AAF" w:rsidRDefault="00DE4998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 xml:space="preserve">из них (п. 4) состоящих на учёте ОВД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(профучёт)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71AAF" w:rsidRDefault="00B93B40" w:rsidP="00B93B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</w:t>
            </w:r>
            <w:r w:rsidR="001561A0">
              <w:rPr>
                <w:rFonts w:ascii="Times New Roman" w:hAnsi="Times New Roman"/>
                <w:b/>
                <w:color w:val="000000"/>
                <w:lang w:eastAsia="ru-RU"/>
              </w:rPr>
              <w:t xml:space="preserve"> 1</w:t>
            </w:r>
            <w:r w:rsidR="001470D7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1)</w:t>
            </w:r>
            <w:r w:rsidR="006B5C64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0C5C50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1561A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формальники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1)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63B75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алкоголики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63B75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наркоманы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5C583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 w:rsidRPr="00B52F1B"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3)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752457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E4998" w:rsidRPr="00BF31DD" w:rsidTr="005A386E">
        <w:trPr>
          <w:trHeight w:val="3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8A402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соверш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е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правон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я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посяг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н</w:t>
            </w:r>
            <w:proofErr w:type="gramEnd"/>
            <w:r w:rsidRPr="00B52F1B">
              <w:rPr>
                <w:rFonts w:ascii="Times New Roman" w:hAnsi="Times New Roman"/>
                <w:color w:val="000000"/>
                <w:lang w:eastAsia="ru-RU"/>
              </w:rPr>
              <w:t>а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общ. порядок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4)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03980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2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8A402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сос</w:t>
            </w:r>
            <w:r>
              <w:rPr>
                <w:rFonts w:ascii="Times New Roman" w:hAnsi="Times New Roman"/>
                <w:color w:val="000000"/>
                <w:lang w:eastAsia="ru-RU"/>
              </w:rPr>
              <w:t>т-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е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в неформальных молод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hAnsi="Times New Roman"/>
                <w:color w:val="000000"/>
                <w:lang w:eastAsia="ru-RU"/>
              </w:rPr>
              <w:t>орг</w:t>
            </w:r>
            <w:r>
              <w:rPr>
                <w:rFonts w:ascii="Times New Roman" w:hAnsi="Times New Roman"/>
                <w:color w:val="000000"/>
                <w:lang w:eastAsia="ru-RU"/>
              </w:rPr>
              <w:t>аниз-х</w:t>
            </w:r>
            <w:proofErr w:type="spellEnd"/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5)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5C583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3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ст. 6.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8 – 6.9 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 КоАП РФ </w:t>
            </w:r>
            <w:r w:rsidRPr="00957F94">
              <w:rPr>
                <w:rFonts w:ascii="Times New Roman" w:hAnsi="Times New Roman"/>
                <w:b/>
                <w:color w:val="000000"/>
                <w:lang w:eastAsia="ru-RU"/>
              </w:rPr>
              <w:t>(кат. 6)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E33374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23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родители, отрицательно влияющие на своих детей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63B75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E4998" w:rsidRPr="00BF31DD" w:rsidTr="005A386E">
        <w:trPr>
          <w:trHeight w:val="2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6.10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несовершеннолетние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287885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48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8A4024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8A4024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представляющих профилактический интерес (списочный 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03980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1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126315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E4998" w:rsidRPr="00BF31DD" w:rsidTr="005A386E">
        <w:trPr>
          <w:trHeight w:val="2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состоящих на учёте в УИИ УФСИН РФ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126315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освобождённых по УДО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126315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8A4024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8A4024" w:rsidRDefault="00DE4998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453B12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</w:t>
            </w:r>
            <w:r w:rsidR="009706B8"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</w:p>
        </w:tc>
      </w:tr>
      <w:tr w:rsidR="00DE4998" w:rsidRPr="00BF31DD" w:rsidTr="005A386E">
        <w:trPr>
          <w:trHeight w:val="2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венности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526A2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DE4998" w:rsidRPr="00BF31DD" w:rsidTr="005A386E">
        <w:trPr>
          <w:trHeight w:val="1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F50FA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воохранения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453B12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из них прошли лечение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D308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23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центр занятости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735513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из них трудоустроено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7E3F5D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DE4998" w:rsidRPr="00BF31DD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Направлено несовершеннолетних на рассмотрение КДН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D308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3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8D20F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рассмотрено на КДН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D308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3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всего, в том числе;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FD7F9C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3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FD7F9C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FD7F9C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D308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A0695F" w:rsidP="000C5C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</w:t>
            </w:r>
            <w:r w:rsidR="000740A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8.5.5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D308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8D308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F95E82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F95E82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8.5.9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F95E82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3C5AB6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8.5.10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331">
              <w:rPr>
                <w:rFonts w:ascii="Times New Roman" w:hAnsi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F95E82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E4998" w:rsidRPr="00BF31DD" w:rsidTr="005A386E">
        <w:trPr>
          <w:trHeight w:val="4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Default="00DE499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F95E82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16AD6" w:rsidRPr="00BF31DD" w:rsidTr="005A386E">
        <w:trPr>
          <w:trHeight w:val="4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D6" w:rsidRDefault="00116AD6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D6" w:rsidRDefault="00116AD6" w:rsidP="0011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D6" w:rsidRPr="00B52F1B" w:rsidRDefault="00D12EDA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1E4CD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DE4998" w:rsidRPr="00BF31DD" w:rsidTr="005A386E">
        <w:trPr>
          <w:trHeight w:val="4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116AD6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bookmarkStart w:id="0" w:name="_GoBack"/>
            <w:bookmarkEnd w:id="0"/>
            <w:r w:rsidR="00DE4998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B52F1B" w:rsidRDefault="00DE499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Комиссии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B52F1B" w:rsidRDefault="00526A2F" w:rsidP="00BB2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</w:tbl>
    <w:p w:rsidR="00B22402" w:rsidRDefault="00B22402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5580" w:rsidRDefault="004B5580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22402" w:rsidRDefault="001E4CD1" w:rsidP="00243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</w:t>
      </w:r>
      <w:r w:rsidR="00B22402">
        <w:rPr>
          <w:rFonts w:ascii="Times New Roman" w:hAnsi="Times New Roman"/>
          <w:sz w:val="24"/>
          <w:szCs w:val="24"/>
          <w:lang w:eastAsia="ru-RU"/>
        </w:rPr>
        <w:t xml:space="preserve"> главы</w:t>
      </w:r>
    </w:p>
    <w:p w:rsidR="00B22402" w:rsidRDefault="002435C1" w:rsidP="00243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Запорожского сельского поселения</w:t>
      </w:r>
      <w:r w:rsidR="00B2240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4998" w:rsidRDefault="00B22402" w:rsidP="00243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Темрюкского района                                                                          </w:t>
      </w:r>
      <w:r w:rsidR="00E84FD3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1E4CD1">
        <w:rPr>
          <w:rFonts w:ascii="Times New Roman" w:hAnsi="Times New Roman"/>
          <w:sz w:val="24"/>
          <w:szCs w:val="24"/>
          <w:lang w:eastAsia="ru-RU"/>
        </w:rPr>
        <w:t>О.П.Макарова</w:t>
      </w:r>
    </w:p>
    <w:p w:rsidR="00DE4998" w:rsidRDefault="00DE4998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998" w:rsidRPr="00CB6D4F" w:rsidRDefault="00DE4998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E4998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231"/>
    <w:rsid w:val="0001279D"/>
    <w:rsid w:val="0002234E"/>
    <w:rsid w:val="0003783D"/>
    <w:rsid w:val="00065249"/>
    <w:rsid w:val="000740A1"/>
    <w:rsid w:val="00077BDC"/>
    <w:rsid w:val="00085012"/>
    <w:rsid w:val="0009412B"/>
    <w:rsid w:val="000C5C50"/>
    <w:rsid w:val="000C7457"/>
    <w:rsid w:val="000F7E0A"/>
    <w:rsid w:val="00106754"/>
    <w:rsid w:val="00116AD6"/>
    <w:rsid w:val="00126315"/>
    <w:rsid w:val="001470D7"/>
    <w:rsid w:val="00153499"/>
    <w:rsid w:val="001561A0"/>
    <w:rsid w:val="00180200"/>
    <w:rsid w:val="001B2F0F"/>
    <w:rsid w:val="001D4E2C"/>
    <w:rsid w:val="001E4CD1"/>
    <w:rsid w:val="00204586"/>
    <w:rsid w:val="00210AE7"/>
    <w:rsid w:val="002435C1"/>
    <w:rsid w:val="00245228"/>
    <w:rsid w:val="00254668"/>
    <w:rsid w:val="0027060D"/>
    <w:rsid w:val="00287885"/>
    <w:rsid w:val="002B10CB"/>
    <w:rsid w:val="002B2506"/>
    <w:rsid w:val="002C15F2"/>
    <w:rsid w:val="002F777A"/>
    <w:rsid w:val="00315099"/>
    <w:rsid w:val="00360BB1"/>
    <w:rsid w:val="003A53D8"/>
    <w:rsid w:val="003C5AB6"/>
    <w:rsid w:val="003D293D"/>
    <w:rsid w:val="003F0687"/>
    <w:rsid w:val="003F5D56"/>
    <w:rsid w:val="00423D6F"/>
    <w:rsid w:val="00427A4C"/>
    <w:rsid w:val="0044651E"/>
    <w:rsid w:val="004467C0"/>
    <w:rsid w:val="004476A1"/>
    <w:rsid w:val="004523D3"/>
    <w:rsid w:val="00453B12"/>
    <w:rsid w:val="00484E1B"/>
    <w:rsid w:val="004924EB"/>
    <w:rsid w:val="004A3874"/>
    <w:rsid w:val="004B5580"/>
    <w:rsid w:val="00511ABF"/>
    <w:rsid w:val="00522D52"/>
    <w:rsid w:val="00526A2F"/>
    <w:rsid w:val="005367C2"/>
    <w:rsid w:val="00543EA5"/>
    <w:rsid w:val="005543CB"/>
    <w:rsid w:val="00567E43"/>
    <w:rsid w:val="005A386E"/>
    <w:rsid w:val="005C42D2"/>
    <w:rsid w:val="005C583F"/>
    <w:rsid w:val="006117BA"/>
    <w:rsid w:val="006132E5"/>
    <w:rsid w:val="00646231"/>
    <w:rsid w:val="00646AD6"/>
    <w:rsid w:val="00654354"/>
    <w:rsid w:val="00654540"/>
    <w:rsid w:val="006551D2"/>
    <w:rsid w:val="00656770"/>
    <w:rsid w:val="00657ADD"/>
    <w:rsid w:val="00662CA1"/>
    <w:rsid w:val="006718D2"/>
    <w:rsid w:val="006950AD"/>
    <w:rsid w:val="006A77FE"/>
    <w:rsid w:val="006B5C64"/>
    <w:rsid w:val="006C1D3C"/>
    <w:rsid w:val="00723181"/>
    <w:rsid w:val="00735513"/>
    <w:rsid w:val="00750BD3"/>
    <w:rsid w:val="00752457"/>
    <w:rsid w:val="00761D55"/>
    <w:rsid w:val="00762616"/>
    <w:rsid w:val="00783DD4"/>
    <w:rsid w:val="00786B90"/>
    <w:rsid w:val="007A0004"/>
    <w:rsid w:val="007A373D"/>
    <w:rsid w:val="007E3F5D"/>
    <w:rsid w:val="007E76DE"/>
    <w:rsid w:val="00803980"/>
    <w:rsid w:val="0082097A"/>
    <w:rsid w:val="00823331"/>
    <w:rsid w:val="00832CA3"/>
    <w:rsid w:val="00853FA7"/>
    <w:rsid w:val="00863B75"/>
    <w:rsid w:val="008A4024"/>
    <w:rsid w:val="008A70E8"/>
    <w:rsid w:val="008B2E54"/>
    <w:rsid w:val="008B4773"/>
    <w:rsid w:val="008C331E"/>
    <w:rsid w:val="008C7D60"/>
    <w:rsid w:val="008D20F5"/>
    <w:rsid w:val="008D2DED"/>
    <w:rsid w:val="008D308F"/>
    <w:rsid w:val="008E1DBC"/>
    <w:rsid w:val="009028C4"/>
    <w:rsid w:val="009139BC"/>
    <w:rsid w:val="00916079"/>
    <w:rsid w:val="009220C3"/>
    <w:rsid w:val="00955BFE"/>
    <w:rsid w:val="00957F94"/>
    <w:rsid w:val="009706B8"/>
    <w:rsid w:val="009877E6"/>
    <w:rsid w:val="009901D6"/>
    <w:rsid w:val="009905C5"/>
    <w:rsid w:val="009B3F7C"/>
    <w:rsid w:val="009B5CDC"/>
    <w:rsid w:val="009D57F1"/>
    <w:rsid w:val="009D675F"/>
    <w:rsid w:val="00A0695F"/>
    <w:rsid w:val="00A30DDD"/>
    <w:rsid w:val="00A6572A"/>
    <w:rsid w:val="00A736B3"/>
    <w:rsid w:val="00A82CAE"/>
    <w:rsid w:val="00AD24FB"/>
    <w:rsid w:val="00AE2282"/>
    <w:rsid w:val="00B01B6C"/>
    <w:rsid w:val="00B10E2F"/>
    <w:rsid w:val="00B20B44"/>
    <w:rsid w:val="00B20F84"/>
    <w:rsid w:val="00B22402"/>
    <w:rsid w:val="00B22F0C"/>
    <w:rsid w:val="00B50D3E"/>
    <w:rsid w:val="00B50F95"/>
    <w:rsid w:val="00B52F1B"/>
    <w:rsid w:val="00B621BB"/>
    <w:rsid w:val="00B71AAF"/>
    <w:rsid w:val="00B93B40"/>
    <w:rsid w:val="00BB0087"/>
    <w:rsid w:val="00BB2A95"/>
    <w:rsid w:val="00BC1F88"/>
    <w:rsid w:val="00BD1E87"/>
    <w:rsid w:val="00BF31DD"/>
    <w:rsid w:val="00C00B58"/>
    <w:rsid w:val="00C23779"/>
    <w:rsid w:val="00C31314"/>
    <w:rsid w:val="00C44D81"/>
    <w:rsid w:val="00C8757E"/>
    <w:rsid w:val="00C916DF"/>
    <w:rsid w:val="00C91C8A"/>
    <w:rsid w:val="00CB6D4F"/>
    <w:rsid w:val="00D02105"/>
    <w:rsid w:val="00D12EDA"/>
    <w:rsid w:val="00D14CD3"/>
    <w:rsid w:val="00D50B83"/>
    <w:rsid w:val="00D522C7"/>
    <w:rsid w:val="00D7495E"/>
    <w:rsid w:val="00D81BE2"/>
    <w:rsid w:val="00D945E1"/>
    <w:rsid w:val="00DD5911"/>
    <w:rsid w:val="00DE1770"/>
    <w:rsid w:val="00DE4998"/>
    <w:rsid w:val="00DF2A18"/>
    <w:rsid w:val="00E06233"/>
    <w:rsid w:val="00E215F3"/>
    <w:rsid w:val="00E22A6F"/>
    <w:rsid w:val="00E33374"/>
    <w:rsid w:val="00E84FD3"/>
    <w:rsid w:val="00E90D25"/>
    <w:rsid w:val="00EB197B"/>
    <w:rsid w:val="00EC003B"/>
    <w:rsid w:val="00EC0A90"/>
    <w:rsid w:val="00EC2138"/>
    <w:rsid w:val="00EF0317"/>
    <w:rsid w:val="00F00DFC"/>
    <w:rsid w:val="00F45FBB"/>
    <w:rsid w:val="00F50FAC"/>
    <w:rsid w:val="00F95E82"/>
    <w:rsid w:val="00FD127A"/>
    <w:rsid w:val="00FD7F9C"/>
    <w:rsid w:val="00FE5FD1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99FCE-D014-4526-95BF-058FF500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Ульяна</cp:lastModifiedBy>
  <cp:revision>61</cp:revision>
  <cp:lastPrinted>2019-10-31T12:38:00Z</cp:lastPrinted>
  <dcterms:created xsi:type="dcterms:W3CDTF">2017-02-07T07:32:00Z</dcterms:created>
  <dcterms:modified xsi:type="dcterms:W3CDTF">2019-12-27T11:08:00Z</dcterms:modified>
</cp:coreProperties>
</file>