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5F" w:rsidRPr="00CF2B5F" w:rsidRDefault="00CF2B5F" w:rsidP="00CF2B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F2B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027772" wp14:editId="7DAD35F0">
            <wp:extent cx="714375" cy="8001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B5F" w:rsidRPr="00CF2B5F" w:rsidRDefault="00CF2B5F" w:rsidP="00CF2B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F2B5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СОВЕТ ЗАПОРОЖСКОГО СЕЛЬСКОГО ПОСЕЛЕНИЯ </w:t>
      </w:r>
    </w:p>
    <w:p w:rsidR="00CF2B5F" w:rsidRPr="00CF2B5F" w:rsidRDefault="00CF2B5F" w:rsidP="00CF2B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F2B5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ТЕМРЮКСКОГО РАЙОНА</w:t>
      </w:r>
    </w:p>
    <w:p w:rsidR="00CF2B5F" w:rsidRPr="00CF2B5F" w:rsidRDefault="00CF2B5F" w:rsidP="00CF2B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F2B5F" w:rsidRPr="00CF2B5F" w:rsidRDefault="00CF2B5F" w:rsidP="00CF2B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F2B5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РЕШЕНИЕ  № 22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</w:t>
      </w:r>
    </w:p>
    <w:p w:rsidR="00CF2B5F" w:rsidRPr="00CF2B5F" w:rsidRDefault="00CF2B5F" w:rsidP="00CF2B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F2B5F" w:rsidRPr="00CF2B5F" w:rsidRDefault="00CF2B5F" w:rsidP="00CF2B5F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F2B5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L</w:t>
      </w:r>
      <w:r w:rsidRPr="00CF2B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</w:t>
      </w:r>
      <w:r w:rsidRPr="00CF2B5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VI</w:t>
      </w:r>
      <w:r w:rsidRPr="00CF2B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сессия                                                                              </w:t>
      </w:r>
      <w:r w:rsidRPr="00CF2B5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III</w:t>
      </w:r>
      <w:r w:rsidRPr="00CF2B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созыв</w:t>
      </w:r>
      <w:r w:rsidRPr="00CF2B5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a</w:t>
      </w:r>
    </w:p>
    <w:p w:rsidR="00CF2B5F" w:rsidRPr="00CF2B5F" w:rsidRDefault="00CF2B5F" w:rsidP="00CF2B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F2B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«16» февраля  2018 года                                                           ст-ца Запорожская</w:t>
      </w:r>
    </w:p>
    <w:p w:rsidR="00E52171" w:rsidRDefault="00E52171" w:rsidP="00E5217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2B5F" w:rsidRPr="00E52171" w:rsidRDefault="00CF2B5F" w:rsidP="00E5217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2171" w:rsidRDefault="00E52171" w:rsidP="00CF2B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E521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решение LX сессии Совета Запорожского сельского поселения Темрюкского района III созыва от 2</w:t>
      </w:r>
      <w:r w:rsidR="007E3A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E521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E3A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янва</w:t>
      </w:r>
      <w:r w:rsidRPr="00E521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ря  201</w:t>
      </w:r>
      <w:r w:rsidR="007E3A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Pr="00E521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 № </w:t>
      </w:r>
      <w:r w:rsidR="007E3A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216</w:t>
      </w:r>
      <w:r w:rsidRPr="00E521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</w:t>
      </w:r>
      <w:r w:rsidR="007E3A96" w:rsidRPr="00E521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решение LX сессии Совета Запорожского сельского поселения Темрюкского района III созыва от 20 октября  2017 года  № 192 «Об установлении налога на имущество физических лиц на территории Запорожского сельского поселения Темрюкского района</w:t>
      </w:r>
      <w:r w:rsidR="007E3A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proofErr w:type="gramEnd"/>
    </w:p>
    <w:p w:rsidR="00CF2B5F" w:rsidRDefault="00CF2B5F" w:rsidP="00E521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53937" w:rsidRPr="00E52171" w:rsidRDefault="00F53937" w:rsidP="00E521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52171" w:rsidRPr="00E52171" w:rsidRDefault="00E52171" w:rsidP="00E521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>С целью приведения в соответствие муниципальных правовых актов с действующим законодательством, а так же в соответствии с главой 32 Налогового кодекса Российской Федерации, Совет Запорожского сельского поселения Темрюкского района РЕШИЛ:</w:t>
      </w:r>
    </w:p>
    <w:p w:rsidR="00E52171" w:rsidRPr="007E3A96" w:rsidRDefault="007E3A96" w:rsidP="00E5217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1.Внести в </w:t>
      </w:r>
      <w:r w:rsidRPr="007E3A96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LX сессии Совета Запорожского сельского поселения Темрюкского района III созыва от 26 января  2018 года  № 216 «О внесении изменений в решение LX сессии Совета Запорожского сельского поселения Темрюкского района III созыва от 20 октября  2017 года  № 192 «Об установлении налога на имущество физических лиц на территории Запорожского сельского поселения Темрюкского района»</w:t>
      </w:r>
      <w:r w:rsidR="00E52171" w:rsidRPr="007E3A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изменения:</w:t>
      </w:r>
    </w:p>
    <w:p w:rsidR="007E3A96" w:rsidRDefault="00E52171" w:rsidP="00CF2B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7E3A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</w:t>
      </w:r>
      <w:r w:rsidR="007E3A96">
        <w:rPr>
          <w:rFonts w:ascii="Times New Roman" w:eastAsia="Times New Roman" w:hAnsi="Times New Roman" w:cs="Times New Roman"/>
          <w:sz w:val="28"/>
          <w:szCs w:val="28"/>
          <w:lang w:eastAsia="ar-SA"/>
        </w:rPr>
        <w:t>3 исключить.</w:t>
      </w:r>
    </w:p>
    <w:p w:rsidR="00E52171" w:rsidRPr="00E52171" w:rsidRDefault="00E52171" w:rsidP="00E521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2.Официально опубликовать настоящее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официальном сайте муниципального образования Темрюкский район </w:t>
      </w:r>
      <w:hyperlink r:id="rId6" w:history="1">
        <w:r w:rsidRPr="00CF2B5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http</w:t>
        </w:r>
        <w:r w:rsidRPr="00CF2B5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://</w:t>
        </w:r>
        <w:r w:rsidRPr="00CF2B5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www</w:t>
        </w:r>
        <w:r w:rsidRPr="00CF2B5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/</w:t>
        </w:r>
        <w:proofErr w:type="spellStart"/>
        <w:r w:rsidRPr="00CF2B5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temryur</w:t>
        </w:r>
        <w:proofErr w:type="spellEnd"/>
        <w:r w:rsidRPr="00CF2B5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.</w:t>
        </w:r>
        <w:proofErr w:type="spellStart"/>
        <w:r w:rsidRPr="00CF2B5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ru</w:t>
        </w:r>
        <w:proofErr w:type="spellEnd"/>
      </w:hyperlink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информационно-телекоммуникационной сети «Интернет»</w:t>
      </w: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52171" w:rsidRPr="00E52171" w:rsidRDefault="006E3E40" w:rsidP="00E521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E52171"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.Настоящее решение вступает в силу не раннее, чем по истечении одного месяца </w:t>
      </w:r>
      <w:r w:rsid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>с момента подписания</w:t>
      </w:r>
      <w:r w:rsidR="00E52171"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52171" w:rsidRPr="00E52171" w:rsidRDefault="00E52171" w:rsidP="00E5217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F2B5F" w:rsidRDefault="00CF2B5F" w:rsidP="00E521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3937" w:rsidRPr="00E52171" w:rsidRDefault="00F53937" w:rsidP="00E521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2171" w:rsidRPr="00E52171" w:rsidRDefault="00C263BF" w:rsidP="00E521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E52171"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E52171"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bookmarkStart w:id="0" w:name="_GoBack"/>
      <w:bookmarkEnd w:id="0"/>
      <w:r w:rsidR="00E52171"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Председатель совета</w:t>
      </w:r>
    </w:p>
    <w:p w:rsidR="00E52171" w:rsidRPr="00E52171" w:rsidRDefault="00E52171" w:rsidP="00E521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Запорожского сельского поселения            Запорожского сельского поселения                                                                   </w:t>
      </w:r>
    </w:p>
    <w:p w:rsidR="00E52171" w:rsidRPr="00E52171" w:rsidRDefault="00E52171" w:rsidP="00E521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Темрюкского района                                     Темрюкского района</w:t>
      </w:r>
    </w:p>
    <w:p w:rsidR="00E52171" w:rsidRPr="00E52171" w:rsidRDefault="00E52171" w:rsidP="00E521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    Н.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Колодина                     </w:t>
      </w: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 И.Р. Абрамян</w:t>
      </w:r>
    </w:p>
    <w:p w:rsidR="00F478D9" w:rsidRDefault="00F478D9" w:rsidP="007E3A96">
      <w:pPr>
        <w:suppressAutoHyphens/>
        <w:spacing w:after="0" w:line="240" w:lineRule="auto"/>
      </w:pPr>
    </w:p>
    <w:sectPr w:rsidR="00F478D9" w:rsidSect="00F5393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09"/>
    <w:rsid w:val="00661F09"/>
    <w:rsid w:val="006E3E40"/>
    <w:rsid w:val="007142C0"/>
    <w:rsid w:val="007E3A96"/>
    <w:rsid w:val="00C263BF"/>
    <w:rsid w:val="00CF2B5F"/>
    <w:rsid w:val="00E52171"/>
    <w:rsid w:val="00EE199A"/>
    <w:rsid w:val="00F478D9"/>
    <w:rsid w:val="00F5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217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217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/temryu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1</cp:lastModifiedBy>
  <cp:revision>12</cp:revision>
  <cp:lastPrinted>2018-02-16T09:30:00Z</cp:lastPrinted>
  <dcterms:created xsi:type="dcterms:W3CDTF">2018-01-26T06:22:00Z</dcterms:created>
  <dcterms:modified xsi:type="dcterms:W3CDTF">2018-02-16T11:38:00Z</dcterms:modified>
</cp:coreProperties>
</file>