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BA" w:rsidRDefault="003E35BA" w:rsidP="00EB2176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E35BA" w:rsidRDefault="0043122C" w:rsidP="00EB2176">
      <w:pPr>
        <w:tabs>
          <w:tab w:val="left" w:pos="851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>муниципальной программе «Жилище»</w:t>
      </w:r>
      <w:r w:rsidR="00EB2176" w:rsidRPr="00EB2176">
        <w:rPr>
          <w:b/>
          <w:sz w:val="28"/>
          <w:szCs w:val="28"/>
        </w:rPr>
        <w:t xml:space="preserve"> </w:t>
      </w:r>
      <w:r w:rsidR="00EB2176" w:rsidRPr="00EB2176">
        <w:rPr>
          <w:rFonts w:ascii="Times New Roman" w:hAnsi="Times New Roman" w:cs="Times New Roman"/>
          <w:sz w:val="28"/>
          <w:szCs w:val="28"/>
        </w:rPr>
        <w:t>на 2013 – 2020 годы</w:t>
      </w:r>
    </w:p>
    <w:p w:rsidR="003E35BA" w:rsidRPr="003E35BA" w:rsidRDefault="003E35BA" w:rsidP="003E35BA">
      <w:pPr>
        <w:tabs>
          <w:tab w:val="left" w:pos="851"/>
        </w:tabs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2C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3"/>
        <w:gridCol w:w="4278"/>
        <w:gridCol w:w="1778"/>
        <w:gridCol w:w="2403"/>
      </w:tblGrid>
      <w:tr w:rsidR="003E35BA" w:rsidRPr="00EB2176" w:rsidTr="009D171F">
        <w:trPr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176" w:rsidRPr="00EB2176" w:rsidRDefault="003E35BA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71F" w:rsidRDefault="003E35BA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2015 год</w:t>
            </w:r>
          </w:p>
        </w:tc>
      </w:tr>
      <w:tr w:rsidR="003E35BA" w:rsidRPr="00EB2176" w:rsidTr="009D171F">
        <w:trPr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35BA" w:rsidRPr="00EB2176" w:rsidTr="009D171F">
        <w:trPr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индивидуальное жилищное строительство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3E35BA" w:rsidRPr="00EB2176" w:rsidTr="009D171F">
        <w:trPr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5BA" w:rsidRPr="00EB2176" w:rsidRDefault="003E35BA" w:rsidP="00EB2176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земельными участками под  строительство жилья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3E35BA" w:rsidRPr="00EB2176" w:rsidRDefault="003E35BA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Н.Г.</w:t>
      </w:r>
      <w:r w:rsidR="009D1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Колодина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D171F" w:rsidRDefault="009D171F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«Жилище»</w:t>
      </w:r>
      <w:r w:rsidRPr="00EB2176">
        <w:rPr>
          <w:b/>
          <w:sz w:val="28"/>
          <w:szCs w:val="28"/>
        </w:rPr>
        <w:t xml:space="preserve"> </w:t>
      </w:r>
      <w:r w:rsidRPr="00EB2176">
        <w:rPr>
          <w:rFonts w:ascii="Times New Roman" w:hAnsi="Times New Roman" w:cs="Times New Roman"/>
          <w:sz w:val="28"/>
          <w:szCs w:val="28"/>
        </w:rPr>
        <w:t>на 2013 – 2020 годы</w:t>
      </w:r>
    </w:p>
    <w:p w:rsidR="003E35BA" w:rsidRDefault="003E35BA" w:rsidP="009D171F">
      <w:pPr>
        <w:pStyle w:val="ConsPlusNormal"/>
        <w:ind w:left="4536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9D171F">
      <w:pPr>
        <w:pStyle w:val="ConsPlusNormal"/>
        <w:ind w:left="4536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425"/>
        <w:gridCol w:w="1417"/>
        <w:gridCol w:w="1134"/>
        <w:gridCol w:w="1451"/>
        <w:gridCol w:w="28"/>
        <w:gridCol w:w="1071"/>
        <w:gridCol w:w="713"/>
        <w:gridCol w:w="708"/>
        <w:gridCol w:w="104"/>
        <w:gridCol w:w="1030"/>
        <w:gridCol w:w="1699"/>
      </w:tblGrid>
      <w:tr w:rsidR="003E35BA" w:rsidTr="004312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35BA" w:rsidTr="0043122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3E35BA" w:rsidTr="0043122C">
        <w:trPr>
          <w:gridAfter w:val="9"/>
          <w:wAfter w:w="7938" w:type="dxa"/>
          <w:trHeight w:val="3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водопроводной сети в границах</w:t>
            </w:r>
            <w:r w:rsidR="0043122C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="0043122C">
              <w:rPr>
                <w:rFonts w:ascii="Times New Roman" w:hAnsi="Times New Roman" w:cs="Times New Roman"/>
              </w:rPr>
              <w:t>Широкая</w:t>
            </w:r>
            <w:proofErr w:type="gramEnd"/>
            <w:r w:rsidR="0043122C">
              <w:rPr>
                <w:rFonts w:ascii="Times New Roman" w:hAnsi="Times New Roman" w:cs="Times New Roman"/>
              </w:rPr>
              <w:t xml:space="preserve">, пер. Новый пос. Красноармейский </w:t>
            </w:r>
          </w:p>
        </w:tc>
      </w:tr>
      <w:tr w:rsidR="003E35BA" w:rsidTr="0043122C">
        <w:trPr>
          <w:trHeight w:val="104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9505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</w:t>
            </w:r>
            <w:r w:rsidR="0043122C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9505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43122C" w:rsidP="0043122C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</w:t>
            </w:r>
            <w:r w:rsidR="003E35BA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 Запорожского </w:t>
            </w:r>
            <w:r w:rsidR="003E35BA">
              <w:rPr>
                <w:rFonts w:ascii="Times New Roman" w:hAnsi="Times New Roman" w:cs="Times New Roman"/>
                <w:szCs w:val="28"/>
              </w:rPr>
              <w:t xml:space="preserve"> сельского поселения</w:t>
            </w:r>
          </w:p>
        </w:tc>
      </w:tr>
      <w:tr w:rsidR="003E35BA" w:rsidTr="0043122C">
        <w:trPr>
          <w:trHeight w:val="8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9505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</w:t>
            </w:r>
            <w:r w:rsidR="0043122C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9505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trHeight w:val="5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43122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43122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gridAfter w:val="9"/>
          <w:wAfter w:w="7938" w:type="dxa"/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E35BA" w:rsidTr="0043122C">
        <w:trPr>
          <w:trHeight w:val="21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43122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920C3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строительство электрической сети в границах</w:t>
            </w:r>
            <w:r w:rsidR="00920C34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="00920C34">
              <w:rPr>
                <w:rFonts w:ascii="Times New Roman" w:hAnsi="Times New Roman" w:cs="Times New Roman"/>
              </w:rPr>
              <w:t>Широкая</w:t>
            </w:r>
            <w:proofErr w:type="gramEnd"/>
            <w:r w:rsidR="00920C34">
              <w:rPr>
                <w:rFonts w:ascii="Times New Roman" w:hAnsi="Times New Roman" w:cs="Times New Roman"/>
              </w:rPr>
              <w:t xml:space="preserve">, </w:t>
            </w:r>
            <w:r w:rsidR="00920C34">
              <w:rPr>
                <w:rFonts w:ascii="Times New Roman" w:hAnsi="Times New Roman" w:cs="Times New Roman"/>
              </w:rPr>
              <w:lastRenderedPageBreak/>
              <w:t>пер. Новый пос. Красноармейский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43122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43122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920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8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20C34">
              <w:rPr>
                <w:rFonts w:ascii="Times New Roman" w:hAnsi="Times New Roman" w:cs="Times New Roman"/>
                <w:szCs w:val="28"/>
              </w:rPr>
              <w:t xml:space="preserve">Запорожского </w:t>
            </w:r>
            <w:r>
              <w:rPr>
                <w:rFonts w:ascii="Times New Roman" w:hAnsi="Times New Roman" w:cs="Times New Roman"/>
                <w:szCs w:val="28"/>
              </w:rPr>
              <w:t>сельского поселения</w:t>
            </w:r>
          </w:p>
        </w:tc>
      </w:tr>
      <w:tr w:rsidR="003E35BA" w:rsidTr="0043122C">
        <w:trPr>
          <w:trHeight w:val="22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43122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9505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</w:t>
            </w:r>
            <w:r w:rsidR="0043122C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trHeight w:val="13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3E35BA" w:rsidRDefault="00920C34">
            <w:pPr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</w:t>
            </w:r>
            <w:r w:rsidR="0043122C">
              <w:rPr>
                <w:rFonts w:ascii="Times New Roman" w:eastAsia="Calibri" w:hAnsi="Times New Roman" w:cs="Times New Roman"/>
                <w:b/>
                <w:lang w:eastAsia="ar-SA"/>
              </w:rPr>
              <w:t>250,00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95058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trHeight w:val="12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920C3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BA" w:rsidRDefault="003E3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920C3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920C3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  <w:r w:rsidR="003E35B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E35BA" w:rsidTr="0043122C">
        <w:trPr>
          <w:gridAfter w:val="9"/>
          <w:wAfter w:w="7938" w:type="dxa"/>
          <w:trHeight w:val="100"/>
        </w:trPr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35BA" w:rsidRDefault="003E35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71F" w:rsidRDefault="009D171F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20C34" w:rsidRPr="003E35BA" w:rsidRDefault="00920C34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920C34" w:rsidRPr="003E35BA" w:rsidRDefault="00920C34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Н.Г.</w:t>
      </w:r>
      <w:r w:rsidR="009D1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Колодина</w:t>
      </w:r>
    </w:p>
    <w:p w:rsidR="00920C34" w:rsidRDefault="00920C34" w:rsidP="00920C3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4009" w:rsidRDefault="00B74009"/>
    <w:sectPr w:rsidR="00B74009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E35BA"/>
    <w:rsid w:val="002C6AA4"/>
    <w:rsid w:val="003E35BA"/>
    <w:rsid w:val="0043122C"/>
    <w:rsid w:val="00920C34"/>
    <w:rsid w:val="0095058F"/>
    <w:rsid w:val="009D171F"/>
    <w:rsid w:val="00B74009"/>
    <w:rsid w:val="00EB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D39E5-02D4-421D-8988-C4C03052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Настя</cp:lastModifiedBy>
  <cp:revision>4</cp:revision>
  <dcterms:created xsi:type="dcterms:W3CDTF">2015-06-03T13:24:00Z</dcterms:created>
  <dcterms:modified xsi:type="dcterms:W3CDTF">2015-07-01T18:52:00Z</dcterms:modified>
</cp:coreProperties>
</file>