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A9F" w:rsidRPr="000D0BAB" w:rsidRDefault="00814A9F" w:rsidP="00BE045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D0BAB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814A9F" w:rsidRDefault="00814A9F" w:rsidP="00814A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A9F" w:rsidRPr="000D0BAB" w:rsidRDefault="00814A9F" w:rsidP="00814A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D0BAB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91EB7" w:rsidRPr="00C91EB7" w:rsidRDefault="00C91EB7" w:rsidP="00C91EB7">
      <w:pPr>
        <w:tabs>
          <w:tab w:val="left" w:pos="540"/>
        </w:tabs>
        <w:spacing w:after="0" w:line="240" w:lineRule="auto"/>
        <w:ind w:right="-1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C91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91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Pr="00C91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C91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   </w:t>
      </w:r>
      <w:r w:rsidRPr="00C91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91EB7" w:rsidRPr="00C91EB7" w:rsidRDefault="00C91EB7" w:rsidP="00C91EB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ст-ца Запорожская</w:t>
      </w:r>
    </w:p>
    <w:p w:rsidR="00814A9F" w:rsidRDefault="00814A9F" w:rsidP="00814A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A9F" w:rsidRDefault="00814A9F" w:rsidP="00814A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A9F" w:rsidRPr="00814A9F" w:rsidRDefault="00814A9F" w:rsidP="00814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14A9F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взаимодействия финансового органа администрации Запорожского сельского поселения Темрюкского района с субъектами контроля, указанными в пункте 4 Правил осуществления контроля, предусмотренного частью 5 статьи 99 Федерального закона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814A9F">
        <w:rPr>
          <w:rFonts w:ascii="Times New Roman" w:hAnsi="Times New Roman" w:cs="Times New Roman"/>
          <w:b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814A9F">
        <w:rPr>
          <w:rFonts w:ascii="Times New Roman" w:hAnsi="Times New Roman" w:cs="Times New Roman"/>
          <w:b/>
          <w:sz w:val="28"/>
          <w:szCs w:val="28"/>
        </w:rPr>
        <w:t xml:space="preserve"> от 05 апреля 2013 года №44-ФЗ, утвержденных постановлением Правительства Российской Федерации от 12 декабря 2015 года</w:t>
      </w:r>
      <w:proofErr w:type="gramEnd"/>
      <w:r w:rsidRPr="00814A9F">
        <w:rPr>
          <w:rFonts w:ascii="Times New Roman" w:hAnsi="Times New Roman" w:cs="Times New Roman"/>
          <w:b/>
          <w:sz w:val="28"/>
          <w:szCs w:val="28"/>
        </w:rPr>
        <w:t xml:space="preserve"> № 1367</w:t>
      </w:r>
    </w:p>
    <w:p w:rsidR="00814A9F" w:rsidRDefault="00814A9F" w:rsidP="00814A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4A9F" w:rsidRDefault="00814A9F" w:rsidP="00814A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4A9F" w:rsidRPr="002D6DAC" w:rsidRDefault="00814A9F" w:rsidP="00A26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DAC">
        <w:rPr>
          <w:rFonts w:ascii="Times New Roman" w:hAnsi="Times New Roman" w:cs="Times New Roman"/>
          <w:sz w:val="28"/>
          <w:szCs w:val="28"/>
        </w:rPr>
        <w:t xml:space="preserve">В соответствии с пунктом 11 Правил осуществления контроля, предусмотренного частью 5 статьи 99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утвержденных </w:t>
      </w:r>
      <w:proofErr w:type="gramStart"/>
      <w:r w:rsidRPr="002D6DAC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12 декабря 2015 года №1367 (в редакции от 20 марта 2017 года №315), в соответствии с приказом Минфина России от 04 июля 2016 года №104н «О порядке взаимодействия Федерального казначейства с субъектами контроля, указанными в пунктах 3 и 6 Правил осуществления контроля, предусмотренного частью 5 статьи 99 Федерального закона «О контрактной системе в сфере закупок</w:t>
      </w:r>
      <w:proofErr w:type="gramEnd"/>
      <w:r w:rsidRPr="002D6DAC">
        <w:rPr>
          <w:rFonts w:ascii="Times New Roman" w:hAnsi="Times New Roman" w:cs="Times New Roman"/>
          <w:sz w:val="28"/>
          <w:szCs w:val="28"/>
        </w:rPr>
        <w:t xml:space="preserve"> товаров, работ, услуг для обеспечения государственных и муниципальных нужд», постановляю: </w:t>
      </w:r>
    </w:p>
    <w:p w:rsidR="00814A9F" w:rsidRPr="002D6DAC" w:rsidRDefault="00814A9F" w:rsidP="00A26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DAC">
        <w:rPr>
          <w:rFonts w:ascii="Times New Roman" w:hAnsi="Times New Roman" w:cs="Times New Roman"/>
          <w:sz w:val="28"/>
          <w:szCs w:val="28"/>
        </w:rPr>
        <w:t xml:space="preserve">1. Утвердить порядок </w:t>
      </w:r>
      <w:proofErr w:type="gramStart"/>
      <w:r w:rsidRPr="002D6DAC">
        <w:rPr>
          <w:rFonts w:ascii="Times New Roman" w:hAnsi="Times New Roman" w:cs="Times New Roman"/>
          <w:sz w:val="28"/>
          <w:szCs w:val="28"/>
        </w:rPr>
        <w:t>взаимодействия финансового органа администрации Запорожского сельского поселения Темрюкского района</w:t>
      </w:r>
      <w:proofErr w:type="gramEnd"/>
      <w:r w:rsidRPr="002D6DAC">
        <w:rPr>
          <w:rFonts w:ascii="Times New Roman" w:hAnsi="Times New Roman" w:cs="Times New Roman"/>
          <w:sz w:val="28"/>
          <w:szCs w:val="28"/>
        </w:rPr>
        <w:t xml:space="preserve">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(далее Порядок) согласно приложению к настоящему постановлению. </w:t>
      </w:r>
    </w:p>
    <w:p w:rsidR="00814A9F" w:rsidRPr="002D6DAC" w:rsidRDefault="00814A9F" w:rsidP="00A26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DAC">
        <w:rPr>
          <w:rFonts w:ascii="Times New Roman" w:hAnsi="Times New Roman" w:cs="Times New Roman"/>
          <w:sz w:val="28"/>
          <w:szCs w:val="28"/>
        </w:rPr>
        <w:t>2. Распространить настоящее постановление на отношения, возник</w:t>
      </w:r>
      <w:r w:rsidR="001412FC">
        <w:rPr>
          <w:rFonts w:ascii="Times New Roman" w:hAnsi="Times New Roman" w:cs="Times New Roman"/>
          <w:sz w:val="28"/>
          <w:szCs w:val="28"/>
        </w:rPr>
        <w:t>шие с 01 января 2017</w:t>
      </w:r>
      <w:r w:rsidRPr="002D6DAC">
        <w:rPr>
          <w:rFonts w:ascii="Times New Roman" w:hAnsi="Times New Roman" w:cs="Times New Roman"/>
          <w:sz w:val="28"/>
          <w:szCs w:val="28"/>
        </w:rPr>
        <w:t xml:space="preserve">, за исключением пункта 11 Порядка, который вступает в силу с момента технической реализации соответствующего функционала единой информационной системы в сфере закупок. </w:t>
      </w:r>
    </w:p>
    <w:p w:rsidR="001412FC" w:rsidRDefault="00814A9F" w:rsidP="00A26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DAC">
        <w:rPr>
          <w:rFonts w:ascii="Times New Roman" w:hAnsi="Times New Roman" w:cs="Times New Roman"/>
          <w:sz w:val="28"/>
          <w:szCs w:val="28"/>
        </w:rPr>
        <w:lastRenderedPageBreak/>
        <w:t xml:space="preserve">3. Приостановить действие положений пунктов 13 и 14 Порядка (в части </w:t>
      </w:r>
      <w:proofErr w:type="spellStart"/>
      <w:r w:rsidRPr="002D6DAC">
        <w:rPr>
          <w:rFonts w:ascii="Times New Roman" w:hAnsi="Times New Roman" w:cs="Times New Roman"/>
          <w:sz w:val="28"/>
          <w:szCs w:val="28"/>
        </w:rPr>
        <w:t>неразмещения</w:t>
      </w:r>
      <w:proofErr w:type="spellEnd"/>
      <w:r w:rsidRPr="002D6DAC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сфере закупок объектов контроля до устранения выявленных нарушений) с 23 марта 2020 года до 01 января 2021 года. </w:t>
      </w:r>
    </w:p>
    <w:p w:rsidR="001A0202" w:rsidRPr="00C54DBC" w:rsidRDefault="001A0202" w:rsidP="00C54D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A02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Общему отделу администрации Запорожского сельского поселения Темрюкского района (Рыбиной)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«Интернет».</w:t>
      </w:r>
    </w:p>
    <w:p w:rsidR="000D0BAB" w:rsidRPr="000D0BAB" w:rsidRDefault="000D0BAB" w:rsidP="000D0BAB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0D0BA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0D0BAB" w:rsidRPr="000D0BAB" w:rsidRDefault="000D0BAB" w:rsidP="000D0BAB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«</w:t>
      </w:r>
      <w:r w:rsidRPr="000D0BAB">
        <w:rPr>
          <w:rFonts w:ascii="Times New Roman" w:hAnsi="Times New Roman" w:cs="Times New Roman"/>
          <w:sz w:val="28"/>
          <w:szCs w:val="28"/>
        </w:rPr>
        <w:t>Об утверждении Порядка взаимодействия финансового органа администрации Запорожского сельского поселения Темрюкского района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 от 05 апреля 2013 года №44-ФЗ, утвержденных постановлением Правительства Российской Федерации от 12 декабря 2015</w:t>
      </w:r>
      <w:proofErr w:type="gramEnd"/>
      <w:r w:rsidRPr="000D0BAB">
        <w:rPr>
          <w:rFonts w:ascii="Times New Roman" w:hAnsi="Times New Roman" w:cs="Times New Roman"/>
          <w:sz w:val="28"/>
          <w:szCs w:val="28"/>
        </w:rPr>
        <w:t xml:space="preserve"> года № 1367»</w:t>
      </w:r>
      <w:r w:rsidR="00C54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его подписания.</w:t>
      </w:r>
    </w:p>
    <w:p w:rsidR="000D0BAB" w:rsidRPr="000D0BAB" w:rsidRDefault="000D0BAB" w:rsidP="000D0B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0D0BAB" w:rsidRPr="000D0BAB" w:rsidRDefault="000D0BAB" w:rsidP="000D0BAB">
      <w:pPr>
        <w:tabs>
          <w:tab w:val="left" w:pos="540"/>
          <w:tab w:val="left" w:pos="720"/>
          <w:tab w:val="left" w:pos="90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p w:rsidR="000D0BAB" w:rsidRPr="000D0BAB" w:rsidRDefault="000D0BAB" w:rsidP="000D0BAB">
      <w:pPr>
        <w:tabs>
          <w:tab w:val="left" w:pos="120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BAB" w:rsidRPr="000D0BAB" w:rsidRDefault="000D0BAB" w:rsidP="000D0BA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Запорожского сельского поселения </w:t>
      </w:r>
    </w:p>
    <w:p w:rsidR="000D0BAB" w:rsidRPr="000D0BAB" w:rsidRDefault="000D0BAB" w:rsidP="000D0BA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Темрюкского района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D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Н.Г. Колодина</w:t>
      </w:r>
    </w:p>
    <w:p w:rsidR="000D0BAB" w:rsidRDefault="000D0BAB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2727" w:rsidRDefault="00DF2727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2727" w:rsidRDefault="00DF2727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2727" w:rsidRDefault="00DF2727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2727" w:rsidRDefault="00DF2727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Pr="007D13FD" w:rsidRDefault="00C91EB7" w:rsidP="007D13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</w:t>
      </w:r>
      <w:r w:rsidR="007D13FD" w:rsidRPr="007D13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 СОГЛАСОВАНИЯ</w:t>
      </w:r>
    </w:p>
    <w:p w:rsidR="007D13FD" w:rsidRPr="007D13FD" w:rsidRDefault="007D13FD" w:rsidP="007D13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Запорожского сельского поселения</w:t>
      </w:r>
    </w:p>
    <w:p w:rsidR="007D13FD" w:rsidRPr="007D13FD" w:rsidRDefault="007D13FD" w:rsidP="007D13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193675</wp:posOffset>
                </wp:positionV>
                <wp:extent cx="1371600" cy="0"/>
                <wp:effectExtent l="9525" t="12700" r="952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5.25pt" to="27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193675</wp:posOffset>
                </wp:positionV>
                <wp:extent cx="342900" cy="0"/>
                <wp:effectExtent l="9525" t="12700" r="9525" b="63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15.25pt" to="342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"/>
            </w:pict>
          </mc:Fallback>
        </mc:AlternateContent>
      </w: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от  </w:t>
      </w: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Pr="007D13F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</w:t>
      </w: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  </w:t>
      </w:r>
    </w:p>
    <w:p w:rsidR="007D13FD" w:rsidRPr="00814A9F" w:rsidRDefault="007D13FD" w:rsidP="007D13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814A9F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взаимодействия финансового органа администрации Запорожского сельского поселения Темрюкского района с субъектами контроля, указанными в пункте 4 Правил осуществления контроля, предусмотренного частью 5 статьи 99 Федерального закона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814A9F">
        <w:rPr>
          <w:rFonts w:ascii="Times New Roman" w:hAnsi="Times New Roman" w:cs="Times New Roman"/>
          <w:b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814A9F">
        <w:rPr>
          <w:rFonts w:ascii="Times New Roman" w:hAnsi="Times New Roman" w:cs="Times New Roman"/>
          <w:b/>
          <w:sz w:val="28"/>
          <w:szCs w:val="28"/>
        </w:rPr>
        <w:t xml:space="preserve"> от 05 апреля 2013 года №44-ФЗ, утвержденных постановлением Правительства Российской Федерации от 12 декабря 2015 года</w:t>
      </w:r>
      <w:proofErr w:type="gramEnd"/>
      <w:r w:rsidRPr="00814A9F">
        <w:rPr>
          <w:rFonts w:ascii="Times New Roman" w:hAnsi="Times New Roman" w:cs="Times New Roman"/>
          <w:b/>
          <w:sz w:val="28"/>
          <w:szCs w:val="28"/>
        </w:rPr>
        <w:t xml:space="preserve"> № 1367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 и составлен: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отдела                            </w:t>
      </w:r>
      <w:r w:rsidR="00BE0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С.Н.Кихаева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Запорожского сельского поселения 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                                                                          Е.И.Ясинская</w:t>
      </w: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общего отдела                                                                      </w:t>
      </w:r>
      <w:proofErr w:type="spellStart"/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И.В.Рыбина</w:t>
      </w:r>
      <w:proofErr w:type="spellEnd"/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Default="00BE045A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 по экономическому анализу                                           Е.Г.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Найданова</w:t>
      </w:r>
      <w:proofErr w:type="spellEnd"/>
    </w:p>
    <w:p w:rsidR="00BE045A" w:rsidRPr="007D13FD" w:rsidRDefault="00BE045A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3FD" w:rsidRP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юридического отдела                             </w:t>
      </w:r>
      <w:r w:rsidR="00DF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proofErr w:type="spellStart"/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>Р.С.Тихий</w:t>
      </w:r>
      <w:proofErr w:type="spellEnd"/>
      <w:r w:rsidRPr="007D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7D13FD" w:rsidRDefault="007D13FD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19A" w:rsidRDefault="007A719A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19A" w:rsidRDefault="007A719A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19A" w:rsidRDefault="007A719A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19A" w:rsidRPr="007A719A" w:rsidRDefault="007A719A" w:rsidP="007A719A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7A719A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ПРИЛОЖЕНИЕ № 1</w:t>
      </w:r>
    </w:p>
    <w:p w:rsidR="007A719A" w:rsidRPr="007A719A" w:rsidRDefault="007A719A" w:rsidP="007A719A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7A719A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к  постановлению администрации</w:t>
      </w:r>
    </w:p>
    <w:p w:rsidR="007A719A" w:rsidRPr="007A719A" w:rsidRDefault="007A719A" w:rsidP="007A719A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7A719A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Запорожского сельского поселения Темрюкского района</w:t>
      </w:r>
    </w:p>
    <w:p w:rsidR="007A719A" w:rsidRPr="007A719A" w:rsidRDefault="007A719A" w:rsidP="007A719A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7A719A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от__________№ __</w:t>
      </w:r>
    </w:p>
    <w:p w:rsidR="00B40C67" w:rsidRDefault="00B40C67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19A" w:rsidRDefault="007A719A" w:rsidP="007D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C67" w:rsidRDefault="00B40C67" w:rsidP="00B40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67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B40C67" w:rsidRPr="00B40C67" w:rsidRDefault="00B40C67" w:rsidP="00B40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67">
        <w:rPr>
          <w:rFonts w:ascii="Times New Roman" w:hAnsi="Times New Roman" w:cs="Times New Roman"/>
          <w:b/>
          <w:sz w:val="28"/>
          <w:szCs w:val="28"/>
        </w:rPr>
        <w:t>вза</w:t>
      </w:r>
      <w:r>
        <w:rPr>
          <w:rFonts w:ascii="Times New Roman" w:hAnsi="Times New Roman" w:cs="Times New Roman"/>
          <w:b/>
          <w:sz w:val="28"/>
          <w:szCs w:val="28"/>
        </w:rPr>
        <w:t>имодействия финансового органа администрации Запорожского</w:t>
      </w:r>
      <w:r w:rsidRPr="00B40C6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Темрюкского района </w:t>
      </w:r>
      <w:r w:rsidRPr="00B40C67">
        <w:rPr>
          <w:rFonts w:ascii="Times New Roman" w:hAnsi="Times New Roman" w:cs="Times New Roman"/>
          <w:b/>
          <w:sz w:val="28"/>
          <w:szCs w:val="28"/>
        </w:rPr>
        <w:t>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</w:r>
    </w:p>
    <w:p w:rsidR="00B40C67" w:rsidRDefault="00B40C67" w:rsidP="00B40C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C67" w:rsidRDefault="00B40C67" w:rsidP="00B40C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 1. Настоящий Порядок устанавливает правила взаимодействия финансового органа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0C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 (далее закона 44-ФЗ). </w:t>
      </w:r>
    </w:p>
    <w:p w:rsidR="00672B75" w:rsidRDefault="00B40C67" w:rsidP="00B40C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40C67">
        <w:rPr>
          <w:rFonts w:ascii="Times New Roman" w:hAnsi="Times New Roman" w:cs="Times New Roman"/>
          <w:sz w:val="28"/>
          <w:szCs w:val="28"/>
        </w:rPr>
        <w:t xml:space="preserve">Настоящий Порядок применяется при размещении субъектами контроля в единой информационной системе в сфере закупок (далее - ЕИС) документов, определенных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в целях осуществления контроля, предусмотренного частью 5 статьи 99 закона 44-ФЗ (далее соответственно - контроль). </w:t>
      </w:r>
      <w:proofErr w:type="gramEnd"/>
    </w:p>
    <w:p w:rsidR="00672B75" w:rsidRDefault="00B40C67" w:rsidP="00B40C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40C67">
        <w:rPr>
          <w:rFonts w:ascii="Times New Roman" w:hAnsi="Times New Roman" w:cs="Times New Roman"/>
          <w:sz w:val="28"/>
          <w:szCs w:val="28"/>
        </w:rPr>
        <w:t xml:space="preserve">Контроль осуществляется в личном кабинете органа, осуществляющего контроль по части 5 статьи 99 закона 44-ФЗ (органа контроля, являющимся финансовым органом </w:t>
      </w:r>
      <w:r w:rsidR="00672B75">
        <w:rPr>
          <w:rFonts w:ascii="Times New Roman" w:hAnsi="Times New Roman" w:cs="Times New Roman"/>
          <w:sz w:val="28"/>
          <w:szCs w:val="28"/>
        </w:rPr>
        <w:t>а</w:t>
      </w:r>
      <w:r w:rsidRPr="00B40C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72B7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B40C67">
        <w:rPr>
          <w:rFonts w:ascii="Times New Roman" w:hAnsi="Times New Roman" w:cs="Times New Roman"/>
          <w:sz w:val="28"/>
          <w:szCs w:val="28"/>
        </w:rPr>
        <w:t xml:space="preserve">) в отношении соответствия информации, содержащейся в документах, указанных в части 5 статьи 99 закона 44-ФЗ (далее соответственно - объекты контроля, контролируемая информация): </w:t>
      </w:r>
      <w:proofErr w:type="gramEnd"/>
    </w:p>
    <w:p w:rsidR="00672B75" w:rsidRDefault="00B40C67" w:rsidP="00B40C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1) информации об объеме финансового обеспечения закупки, утвержденном и доведенном до заказчика в установленном порядке; </w:t>
      </w:r>
    </w:p>
    <w:p w:rsidR="00672B75" w:rsidRDefault="00B40C67" w:rsidP="00B40C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2) информации об идентификационном коде закупки. </w:t>
      </w:r>
    </w:p>
    <w:p w:rsidR="00672B75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4. В соответствии с пунктом </w:t>
      </w:r>
      <w:r w:rsidR="00672B75">
        <w:rPr>
          <w:rFonts w:ascii="Times New Roman" w:hAnsi="Times New Roman" w:cs="Times New Roman"/>
          <w:sz w:val="28"/>
          <w:szCs w:val="28"/>
        </w:rPr>
        <w:t xml:space="preserve"> </w:t>
      </w:r>
      <w:r w:rsidRPr="00B40C67">
        <w:rPr>
          <w:rFonts w:ascii="Times New Roman" w:hAnsi="Times New Roman" w:cs="Times New Roman"/>
          <w:sz w:val="28"/>
          <w:szCs w:val="28"/>
        </w:rPr>
        <w:t>4 Правил контроля, утвержденных постановлением Правительства Российской Федерации от 12 декабря 2015 года № 1367, субъектами контроля являются:</w:t>
      </w:r>
    </w:p>
    <w:p w:rsidR="00672B75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 1) муниципальные заказчики, осуществляющие закупки от имени муниципального образования за счет средств местного бюджета, в том числе при передаче им полномочий муниципального заказчика в соответствии с </w:t>
      </w:r>
      <w:r w:rsidRPr="00B40C67">
        <w:rPr>
          <w:rFonts w:ascii="Times New Roman" w:hAnsi="Times New Roman" w:cs="Times New Roman"/>
          <w:sz w:val="28"/>
          <w:szCs w:val="28"/>
        </w:rPr>
        <w:lastRenderedPageBreak/>
        <w:t xml:space="preserve">бюджетным законодательством Российской Федерации (далее - получатели бюджетных средств); </w:t>
      </w:r>
    </w:p>
    <w:p w:rsidR="00672B75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>2) муниципальные бюджетные учреждения, осуществляющие закупки в соответствии с частью 1 статьи 15 закона 44-ФЗ (далее - муниципальные бюджетные учреждения);</w:t>
      </w:r>
    </w:p>
    <w:p w:rsidR="00672B75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 3) муниципальные автономные учреждения, осуществляющие закупки в соответствии с частью 4 статьи 15 закона 44-ФЗ (далее - муниц</w:t>
      </w:r>
      <w:r w:rsidR="00672B75">
        <w:rPr>
          <w:rFonts w:ascii="Times New Roman" w:hAnsi="Times New Roman" w:cs="Times New Roman"/>
          <w:sz w:val="28"/>
          <w:szCs w:val="28"/>
        </w:rPr>
        <w:t>ипальные автономные учреждения);</w:t>
      </w:r>
      <w:r w:rsidRPr="00B40C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B75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4) муниципальные унитарные предприятия, осуществляющие закупки за счет средств субсидий, предоставленных им из местного бюджета на осуществление капитальных вложений в объекты муниципальной собственности или приобретение объектов недвижимого имущества в муниципальную собственность (далее - муниципальные унитарные предприятия). </w:t>
      </w:r>
    </w:p>
    <w:p w:rsidR="00672B75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5. Результат контроля по части 5 статьи 99 закона 44-ФЗ, формируется в личном кабинете финансового органа Администрации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поселения, осуществляющего контроль по части 5 статьи 99 закона 44-ФЗ, с использованием технического функционала единой информационной системы в сфере закупок (ЕИС) в электронном виде и подписывается электронной подписью сотрудника, уполномоченного Главой поселения.</w:t>
      </w:r>
    </w:p>
    <w:p w:rsidR="00672B75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 6. При осуществлении взаимодействия с субъектами контроля финансовый орган </w:t>
      </w:r>
      <w:r w:rsidR="00672B75">
        <w:rPr>
          <w:rFonts w:ascii="Times New Roman" w:hAnsi="Times New Roman" w:cs="Times New Roman"/>
          <w:sz w:val="28"/>
          <w:szCs w:val="28"/>
        </w:rPr>
        <w:t>а</w:t>
      </w:r>
      <w:r w:rsidRPr="00B40C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72B75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Pr="00B40C67">
        <w:rPr>
          <w:rFonts w:ascii="Times New Roman" w:hAnsi="Times New Roman" w:cs="Times New Roman"/>
          <w:sz w:val="28"/>
          <w:szCs w:val="28"/>
        </w:rPr>
        <w:t xml:space="preserve">проверяет контролируемую информацию, включенную в план закупок, в части объема финансового обеспечения закупок: </w:t>
      </w:r>
    </w:p>
    <w:p w:rsidR="00672B75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0C67">
        <w:rPr>
          <w:rFonts w:ascii="Times New Roman" w:hAnsi="Times New Roman" w:cs="Times New Roman"/>
          <w:sz w:val="28"/>
          <w:szCs w:val="28"/>
        </w:rPr>
        <w:t xml:space="preserve">1) для получателей бюджетных средств: на предмет </w:t>
      </w:r>
      <w:proofErr w:type="spellStart"/>
      <w:r w:rsidRPr="00B40C67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B40C67">
        <w:rPr>
          <w:rFonts w:ascii="Times New Roman" w:hAnsi="Times New Roman" w:cs="Times New Roman"/>
          <w:sz w:val="28"/>
          <w:szCs w:val="28"/>
        </w:rPr>
        <w:t xml:space="preserve"> доведенных в установленном порядке получателю бюджетных средств лимитов бюджетных обязательств на соответствующий финансовый год и плановый период на закупку товаров, работ, услуг с учетом поставленных на учет бюджетных обязательств в соответствии с Порядком исполнения бюджета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 по расходам и источникам финансирования дефицита бюджета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  <w:proofErr w:type="gramEnd"/>
      <w:r w:rsidRPr="00B40C67">
        <w:rPr>
          <w:rFonts w:ascii="Times New Roman" w:hAnsi="Times New Roman" w:cs="Times New Roman"/>
          <w:sz w:val="28"/>
          <w:szCs w:val="28"/>
        </w:rPr>
        <w:t xml:space="preserve"> на соответствие сведений об объемах средств, указанных в постановлениях Администрации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поселения, предусматривающих в соответствии с бюджетным законодательством Российской Федерации возможность заключения муниципального контракта на срок, превышающий срок действия доведенных лимитов бюджетных обязатель</w:t>
      </w:r>
      <w:proofErr w:type="gramStart"/>
      <w:r w:rsidRPr="00B40C67">
        <w:rPr>
          <w:rFonts w:ascii="Times New Roman" w:hAnsi="Times New Roman" w:cs="Times New Roman"/>
          <w:sz w:val="28"/>
          <w:szCs w:val="28"/>
        </w:rPr>
        <w:t>ств в сл</w:t>
      </w:r>
      <w:proofErr w:type="gramEnd"/>
      <w:r w:rsidRPr="00B40C67">
        <w:rPr>
          <w:rFonts w:ascii="Times New Roman" w:hAnsi="Times New Roman" w:cs="Times New Roman"/>
          <w:sz w:val="28"/>
          <w:szCs w:val="28"/>
        </w:rPr>
        <w:t xml:space="preserve">учае включения в план закупок информации о закупках, оплата которых планируется по истечении планового периода; </w:t>
      </w:r>
    </w:p>
    <w:p w:rsidR="00672B75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2) для муниципальных бюджетных и автономных учреждений: на предмет </w:t>
      </w:r>
      <w:proofErr w:type="spellStart"/>
      <w:r w:rsidRPr="00B40C67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B40C67">
        <w:rPr>
          <w:rFonts w:ascii="Times New Roman" w:hAnsi="Times New Roman" w:cs="Times New Roman"/>
          <w:sz w:val="28"/>
          <w:szCs w:val="28"/>
        </w:rPr>
        <w:t xml:space="preserve"> показателей выплат по расходам на закупки товаров, работ, услуг, осуществляемых в соответствии с законом 44-ФЗ, отраженных в плане </w:t>
      </w:r>
      <w:proofErr w:type="spellStart"/>
      <w:r w:rsidRPr="00B40C67">
        <w:rPr>
          <w:rFonts w:ascii="Times New Roman" w:hAnsi="Times New Roman" w:cs="Times New Roman"/>
          <w:sz w:val="28"/>
          <w:szCs w:val="28"/>
        </w:rPr>
        <w:t>финансовохозяйственной</w:t>
      </w:r>
      <w:proofErr w:type="spellEnd"/>
      <w:r w:rsidRPr="00B40C67">
        <w:rPr>
          <w:rFonts w:ascii="Times New Roman" w:hAnsi="Times New Roman" w:cs="Times New Roman"/>
          <w:sz w:val="28"/>
          <w:szCs w:val="28"/>
        </w:rPr>
        <w:t xml:space="preserve"> деятельности муниципального учреждения (далее - план ФХД);</w:t>
      </w:r>
    </w:p>
    <w:p w:rsidR="00220EC4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B40C67">
        <w:rPr>
          <w:rFonts w:ascii="Times New Roman" w:hAnsi="Times New Roman" w:cs="Times New Roman"/>
          <w:sz w:val="28"/>
          <w:szCs w:val="28"/>
        </w:rPr>
        <w:t xml:space="preserve">3) для муниципальных унитарных предприятий: на предмет </w:t>
      </w:r>
      <w:proofErr w:type="spellStart"/>
      <w:r w:rsidRPr="00B40C67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B40C67">
        <w:rPr>
          <w:rFonts w:ascii="Times New Roman" w:hAnsi="Times New Roman" w:cs="Times New Roman"/>
          <w:sz w:val="28"/>
          <w:szCs w:val="28"/>
        </w:rPr>
        <w:t xml:space="preserve"> объема финансового обеспечения, содержащегося в планах закупок, над суммой бюджетного обязательства получателя бюджетных средств, заключившего соглашение о предоставлении унитарному предприятию субсидий на осуществление капитальных вложений в соответствии со статьей 78.2 Бюджетного кодекса Российской Федерации, поставленного на учет в соответствии с Порядком исполнения бюджета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 по расходам и источникам финансирования дефицита</w:t>
      </w:r>
      <w:proofErr w:type="gramEnd"/>
      <w:r w:rsidRPr="00B40C67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="00220EC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20EC4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Формирование результатов контроля по данному пункту осуществляется финансовым органом Администрации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220EC4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7. При осуществлении взаимодействия с субъектами контроля финансовый орган </w:t>
      </w:r>
      <w:r w:rsidR="00220EC4">
        <w:rPr>
          <w:rFonts w:ascii="Times New Roman" w:hAnsi="Times New Roman" w:cs="Times New Roman"/>
          <w:sz w:val="28"/>
          <w:szCs w:val="28"/>
        </w:rPr>
        <w:t>а</w:t>
      </w:r>
      <w:r w:rsidRPr="00B40C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20EC4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B40C67">
        <w:rPr>
          <w:rFonts w:ascii="Times New Roman" w:hAnsi="Times New Roman" w:cs="Times New Roman"/>
          <w:sz w:val="28"/>
          <w:szCs w:val="28"/>
        </w:rPr>
        <w:t xml:space="preserve"> осуществляет контроль в соответствии с пунктом 6 настоящего Порядка планов закупок, являющихся объектами контроля: </w:t>
      </w:r>
    </w:p>
    <w:p w:rsidR="00220EC4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1) при размещении субъектами контроля объектов контроля в ЕИС; </w:t>
      </w:r>
    </w:p>
    <w:p w:rsidR="00220EC4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2) при постановке </w:t>
      </w:r>
      <w:r w:rsidR="00220EC4">
        <w:rPr>
          <w:rFonts w:ascii="Times New Roman" w:hAnsi="Times New Roman" w:cs="Times New Roman"/>
          <w:sz w:val="28"/>
          <w:szCs w:val="28"/>
        </w:rPr>
        <w:t>а</w:t>
      </w:r>
      <w:r w:rsidRPr="00B40C67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 на учет бюджетных обязательств (или внесении изменений в постановленное на учет бюджетное обязательство) в соответствии с Порядком исполнения бюджета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 по расходам, связанных с закупками товаров, работ, услуг, не включенными в план закупок;</w:t>
      </w:r>
    </w:p>
    <w:p w:rsidR="00220EC4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 3) при уменьшении в установленном порядке субъекту контроля как получателю бюджетных средств лимитов бюджетных обязательств, доведенных на принятие и (или) исполнение бюджетных обязательств, связанных с закупками товаров, работ, услуг; </w:t>
      </w:r>
    </w:p>
    <w:p w:rsidR="00220EC4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>4) при уменьшении показателей выплат на закупку товаров, работ, услуг, осуществляемых в соответствии с законом 44-ФЗ, включенных в планы ФХД муниципальных учреждений, не являющихся получателями бюджетных средств;</w:t>
      </w:r>
    </w:p>
    <w:p w:rsidR="00220EC4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 5) при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предприятиям в соответствии со статьей 78.2 Бюджетного кодекса Российской Федерации. </w:t>
      </w:r>
    </w:p>
    <w:p w:rsidR="00220EC4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8. При осуществлении взаимодействия с субъектами контроля финансовым органом Администрации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 проверяется план-график закупок </w:t>
      </w:r>
      <w:proofErr w:type="gramStart"/>
      <w:r w:rsidRPr="00B40C6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40C6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20EC4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B40C67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B40C67">
        <w:rPr>
          <w:rFonts w:ascii="Times New Roman" w:hAnsi="Times New Roman" w:cs="Times New Roman"/>
          <w:sz w:val="28"/>
          <w:szCs w:val="28"/>
        </w:rPr>
        <w:t xml:space="preserve"> начальной (максимальной) цены контракта, цены контракта, заключаемого с единственным поставщиком (подрядчиком, исполнителем) по соответствующему идентификационному коду закупки, содержащейся в плане-графике закупок, над аналогичной ценой, содержащейся в плане закупок, </w:t>
      </w:r>
    </w:p>
    <w:p w:rsidR="00220EC4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2) соответствие наименования объекта закупки наименованию, утвержденному в муниципальных программах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B40C67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поселения, Томского района. Формирование результатов контроля осуществляется финансовым органом Администрации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220EC4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9. При осуществлении взаимодействия с субъектами контроля проверяется извещение об осуществлении закупки, проект контракта, заключаемый с единственным поставщиком (подрядчиком, исполнителем), и (или) документация о закупке, включая изменения в них: финансовым органом Администрации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 на соответствие в части содержащихся в них начальной (максимальной) цены контракта, цены контракта, заключаемого с единственным поставщиком (подрядчиком, исполнителем), аналогичной цене, содержащейся в плане </w:t>
      </w:r>
      <w:proofErr w:type="gramStart"/>
      <w:r w:rsidRPr="00B40C67">
        <w:rPr>
          <w:rFonts w:ascii="Times New Roman" w:hAnsi="Times New Roman" w:cs="Times New Roman"/>
          <w:sz w:val="28"/>
          <w:szCs w:val="28"/>
        </w:rPr>
        <w:t>-г</w:t>
      </w:r>
      <w:proofErr w:type="gramEnd"/>
      <w:r w:rsidRPr="00B40C67">
        <w:rPr>
          <w:rFonts w:ascii="Times New Roman" w:hAnsi="Times New Roman" w:cs="Times New Roman"/>
          <w:sz w:val="28"/>
          <w:szCs w:val="28"/>
        </w:rPr>
        <w:t xml:space="preserve">рафике закупок, соответствие содержащегося в нем (них) идентификационного кода закупки. Формирование результатов контроля осуществляется финансовым органом Администрации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220EC4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B40C67">
        <w:rPr>
          <w:rFonts w:ascii="Times New Roman" w:hAnsi="Times New Roman" w:cs="Times New Roman"/>
          <w:sz w:val="28"/>
          <w:szCs w:val="28"/>
        </w:rPr>
        <w:t xml:space="preserve">При осуществлении взаимодействия с субъектами контроля финансовым органом Администрации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 проверяется протокол определения поставщика (подрядчика, исполнителя) на </w:t>
      </w:r>
      <w:proofErr w:type="spellStart"/>
      <w:r w:rsidRPr="00B40C67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B40C67">
        <w:rPr>
          <w:rFonts w:ascii="Times New Roman" w:hAnsi="Times New Roman" w:cs="Times New Roman"/>
          <w:sz w:val="28"/>
          <w:szCs w:val="28"/>
        </w:rPr>
        <w:t xml:space="preserve"> цены контракта,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закона 44-ФЗ, цены контракта, заключаемого с единственным поставщиком (подрядчиком, исполнителем) над аналогичной ценой, содержащейся в</w:t>
      </w:r>
      <w:proofErr w:type="gramEnd"/>
      <w:r w:rsidRPr="00B40C67">
        <w:rPr>
          <w:rFonts w:ascii="Times New Roman" w:hAnsi="Times New Roman" w:cs="Times New Roman"/>
          <w:sz w:val="28"/>
          <w:szCs w:val="28"/>
        </w:rPr>
        <w:t xml:space="preserve"> документации о закупке, а также на соответствие идентификационного кода закупки, содержащегося в протоколе определения поставщика (подрядчика, исполнителя), аналогичной информации, содержащейся в документации о закупке. Формирование результатов контроля осуществляется финансовым органом Администрации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220EC4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B40C67">
        <w:rPr>
          <w:rFonts w:ascii="Times New Roman" w:hAnsi="Times New Roman" w:cs="Times New Roman"/>
          <w:sz w:val="28"/>
          <w:szCs w:val="28"/>
        </w:rPr>
        <w:t xml:space="preserve">При осуществлении взаимодействия с субъектами контроля финансовым органом Администрации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 проверяется проект контракта, направляемый участнику закупки (возвращаемый участником закупки подписанным), в части соответствия цены проекта контракта и идентификационного кода закупки, содержащихся в указанном проекте, направляемом участнику закупки (возвращаемом участником закупки подписанным), с которым заключается указанный контракт, аналогичной информации, содержащейся в протоколе определения поставщика (подрядчика, исполнителя), а в случае</w:t>
      </w:r>
      <w:proofErr w:type="gramEnd"/>
      <w:r w:rsidRPr="00B40C67">
        <w:rPr>
          <w:rFonts w:ascii="Times New Roman" w:hAnsi="Times New Roman" w:cs="Times New Roman"/>
          <w:sz w:val="28"/>
          <w:szCs w:val="28"/>
        </w:rPr>
        <w:t xml:space="preserve"> принятия заказчиком решения, предусмотренного частью 18 статьи 34 закона 44-ФЗ, - </w:t>
      </w:r>
      <w:proofErr w:type="spellStart"/>
      <w:r w:rsidRPr="00B40C67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B40C67">
        <w:rPr>
          <w:rFonts w:ascii="Times New Roman" w:hAnsi="Times New Roman" w:cs="Times New Roman"/>
          <w:sz w:val="28"/>
          <w:szCs w:val="28"/>
        </w:rPr>
        <w:t xml:space="preserve"> цены проекта контракта над начальной (максимальной) ценой контракта, содержащейся в документации о закупке. Формирование результатов контроля осуществляется финансовым органом Администрации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220EC4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12. При осуществлении взаимодействия с субъектами контроля финансовым органом Администрации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40C67">
        <w:rPr>
          <w:rFonts w:ascii="Times New Roman" w:hAnsi="Times New Roman" w:cs="Times New Roman"/>
          <w:sz w:val="28"/>
          <w:szCs w:val="28"/>
        </w:rPr>
        <w:lastRenderedPageBreak/>
        <w:t xml:space="preserve">проверяется информация, включаемая в реестр контрактов в части соответствия цены контракта и идентификационного кода закупки, содержащихся в информации, включаемой в реестр контрактов, заключенных заказчиками, аналогичной информации, указанной в условиях контракта. Формирование результатов контроля осуществляется финансовым органом Администрации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поселения. 13. </w:t>
      </w:r>
      <w:proofErr w:type="gramStart"/>
      <w:r w:rsidRPr="00B40C67">
        <w:rPr>
          <w:rFonts w:ascii="Times New Roman" w:hAnsi="Times New Roman" w:cs="Times New Roman"/>
          <w:sz w:val="28"/>
          <w:szCs w:val="28"/>
        </w:rPr>
        <w:t xml:space="preserve">В случае соответствия контролируемой информации требованиям, установленным частью 5 статьи 99 закона 44-ФЗ, объекты контроля, подлежащие в соответствии с законом 44-ФЗ размещению в ЕИС, размещаются в ЕИС (в том числе посредством информационного взаимодействия информационной системы с государственной интегрированной информационной системой управления общественными финансами </w:t>
      </w:r>
      <w:r w:rsidR="00220EC4">
        <w:rPr>
          <w:rFonts w:ascii="Times New Roman" w:hAnsi="Times New Roman" w:cs="Times New Roman"/>
          <w:sz w:val="28"/>
          <w:szCs w:val="28"/>
        </w:rPr>
        <w:t>«Электронный бюджет»</w:t>
      </w:r>
      <w:r w:rsidRPr="00B40C67">
        <w:rPr>
          <w:rFonts w:ascii="Times New Roman" w:hAnsi="Times New Roman" w:cs="Times New Roman"/>
          <w:sz w:val="28"/>
          <w:szCs w:val="28"/>
        </w:rPr>
        <w:t>, муниципальными информационными системами в сфере закупок) в течение одного рабочего дня со дня направления объекта</w:t>
      </w:r>
      <w:proofErr w:type="gramEnd"/>
      <w:r w:rsidRPr="00B40C67">
        <w:rPr>
          <w:rFonts w:ascii="Times New Roman" w:hAnsi="Times New Roman" w:cs="Times New Roman"/>
          <w:sz w:val="28"/>
          <w:szCs w:val="28"/>
        </w:rPr>
        <w:t xml:space="preserve"> контроля для размещения в информационной системе. </w:t>
      </w:r>
    </w:p>
    <w:p w:rsidR="00B40C67" w:rsidRPr="00672B75" w:rsidRDefault="00B40C67" w:rsidP="00672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67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B40C67">
        <w:rPr>
          <w:rFonts w:ascii="Times New Roman" w:hAnsi="Times New Roman" w:cs="Times New Roman"/>
          <w:sz w:val="28"/>
          <w:szCs w:val="28"/>
        </w:rPr>
        <w:t xml:space="preserve">В случае несоответствия контролируемой информации требованиям, установленным частью 5 статьи 99 закона 44-ФЗ, орган финансового контроля Администрации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 направляет субъектам контроля протокол с указанием выявленных нарушений, а объекты контроля, подлежащие в соответствии с Федеральным законом размещению в ЕИС, не размещаются в информационной системе до устранения указанного нарушения и прохождения повторного контроля;</w:t>
      </w:r>
      <w:proofErr w:type="gramEnd"/>
      <w:r w:rsidRPr="00B40C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0C67">
        <w:rPr>
          <w:rFonts w:ascii="Times New Roman" w:hAnsi="Times New Roman" w:cs="Times New Roman"/>
          <w:sz w:val="28"/>
          <w:szCs w:val="28"/>
        </w:rPr>
        <w:t xml:space="preserve">орган финансового контроля </w:t>
      </w:r>
      <w:r w:rsidR="00220EC4">
        <w:rPr>
          <w:rFonts w:ascii="Times New Roman" w:hAnsi="Times New Roman" w:cs="Times New Roman"/>
          <w:sz w:val="28"/>
          <w:szCs w:val="28"/>
        </w:rPr>
        <w:t>а</w:t>
      </w:r>
      <w:r w:rsidRPr="00B40C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 формирует отметку о несоответствии контролируемой информации, включенной в объект контроля, не подлежащий в соответствии с законом 44-ФЗ размещению в информационной системе, и направляет протокол с указанием выявленных несоответствий в течение 3 рабочих дней со дня направления объекта контроля на согласование в орган финансового контроля Администрации </w:t>
      </w:r>
      <w:r w:rsidR="00672B75">
        <w:rPr>
          <w:rFonts w:ascii="Times New Roman" w:hAnsi="Times New Roman" w:cs="Times New Roman"/>
          <w:sz w:val="28"/>
          <w:szCs w:val="28"/>
        </w:rPr>
        <w:t>Запорожского</w:t>
      </w:r>
      <w:r w:rsidRPr="00B40C6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B40C67" w:rsidRPr="00B40C67" w:rsidRDefault="00B40C67" w:rsidP="00B40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C67" w:rsidRPr="00B40C67" w:rsidRDefault="00B40C67" w:rsidP="00B40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C67" w:rsidRPr="007D13FD" w:rsidRDefault="00B40C67" w:rsidP="00B40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B102C" w:rsidRPr="001B102C" w:rsidRDefault="001B102C" w:rsidP="001B102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Запорожского сельского поселения </w:t>
      </w:r>
    </w:p>
    <w:p w:rsidR="001B102C" w:rsidRPr="001B102C" w:rsidRDefault="001B102C" w:rsidP="001B102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Темрюкского района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1B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Н.Г. Колодина</w:t>
      </w:r>
    </w:p>
    <w:p w:rsidR="001B102C" w:rsidRPr="001B102C" w:rsidRDefault="001B102C" w:rsidP="001B10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102C" w:rsidRPr="001B102C" w:rsidRDefault="001B102C" w:rsidP="001B10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Pr="00B40C67" w:rsidRDefault="007D13FD" w:rsidP="00B40C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Pr="00B40C67" w:rsidRDefault="007D13FD" w:rsidP="00B40C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3FD" w:rsidRPr="000D0BAB" w:rsidRDefault="007D13FD" w:rsidP="000D0B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623" w:rsidRPr="002D6DAC" w:rsidRDefault="002B6623" w:rsidP="00A26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B6623" w:rsidRPr="002D6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DA6"/>
    <w:rsid w:val="000D0BAB"/>
    <w:rsid w:val="001412FC"/>
    <w:rsid w:val="001A0202"/>
    <w:rsid w:val="001B0DA6"/>
    <w:rsid w:val="001B102C"/>
    <w:rsid w:val="00220EC4"/>
    <w:rsid w:val="002B6623"/>
    <w:rsid w:val="002D6DAC"/>
    <w:rsid w:val="0038664E"/>
    <w:rsid w:val="00672B75"/>
    <w:rsid w:val="00740C4F"/>
    <w:rsid w:val="007A719A"/>
    <w:rsid w:val="007D13FD"/>
    <w:rsid w:val="007F250B"/>
    <w:rsid w:val="00814A9F"/>
    <w:rsid w:val="00A2651B"/>
    <w:rsid w:val="00AF1A91"/>
    <w:rsid w:val="00B40C67"/>
    <w:rsid w:val="00BC5AEA"/>
    <w:rsid w:val="00BE045A"/>
    <w:rsid w:val="00C0275E"/>
    <w:rsid w:val="00C54DBC"/>
    <w:rsid w:val="00C91EB7"/>
    <w:rsid w:val="00CF476A"/>
    <w:rsid w:val="00DF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A0202"/>
    <w:pPr>
      <w:spacing w:after="0" w:line="240" w:lineRule="auto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A0202"/>
    <w:pPr>
      <w:spacing w:after="0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2568</Words>
  <Characters>14642</Characters>
  <Application>Microsoft Office Word</Application>
  <DocSecurity>0</DocSecurity>
  <Lines>122</Lines>
  <Paragraphs>34</Paragraphs>
  <ScaleCrop>false</ScaleCrop>
  <Company>SPecialiST RePack</Company>
  <LinksUpToDate>false</LinksUpToDate>
  <CharactersWithSpaces>17176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dcterms:created xsi:type="dcterms:W3CDTF">2020-05-27T10:03:00Z</dcterms:created>
  <dcterms:modified xsi:type="dcterms:W3CDTF">2020-05-27T10:41:00Z</dcterms:modified>
</cp:coreProperties>
</file>