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FF33B9">
        <w:rPr>
          <w:i/>
          <w:szCs w:val="28"/>
          <w:u w:val="single"/>
        </w:rPr>
        <w:t xml:space="preserve">                </w:t>
      </w:r>
      <w:r w:rsidR="00441B15" w:rsidRPr="004078CA">
        <w:rPr>
          <w:szCs w:val="28"/>
        </w:rPr>
        <w:t xml:space="preserve"> </w:t>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D96D4F" w:rsidRPr="004078CA">
        <w:rPr>
          <w:szCs w:val="28"/>
        </w:rPr>
        <w:t xml:space="preserve">№ </w:t>
      </w:r>
      <w:r w:rsidR="00FF33B9">
        <w:rPr>
          <w:szCs w:val="28"/>
        </w:rPr>
        <w:t>___</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w:t>
      </w:r>
      <w:r w:rsidR="00441B15">
        <w:t>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9"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 xml:space="preserve">.pgu.krasnodar.ru)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10"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1B4E9D" w:rsidRPr="00D135DF" w:rsidRDefault="001B4E9D" w:rsidP="006C4C51">
      <w:pPr>
        <w:pStyle w:val="ae"/>
        <w:ind w:firstLine="709"/>
        <w:jc w:val="both"/>
        <w:rPr>
          <w:rFonts w:ascii="Times New Roman" w:hAnsi="Times New Roman"/>
          <w:color w:val="000000"/>
          <w:sz w:val="28"/>
          <w:szCs w:val="28"/>
        </w:rPr>
      </w:pPr>
    </w:p>
    <w:p w:rsidR="00F11046" w:rsidRPr="00134031" w:rsidRDefault="00F11046" w:rsidP="003D0D59">
      <w:pPr>
        <w:spacing w:line="0" w:lineRule="atLeast"/>
        <w:ind w:firstLine="709"/>
        <w:jc w:val="both"/>
        <w:rPr>
          <w:szCs w:val="28"/>
        </w:rPr>
      </w:pPr>
    </w:p>
    <w:p w:rsidR="005119D1" w:rsidRPr="00DE0135" w:rsidRDefault="00441B15" w:rsidP="00DE0135">
      <w:pPr>
        <w:jc w:val="center"/>
        <w:rPr>
          <w:color w:val="000000"/>
        </w:rPr>
      </w:pPr>
      <w:r>
        <w:rPr>
          <w:color w:val="000000"/>
        </w:rPr>
        <w:lastRenderedPageBreak/>
        <w:t xml:space="preserve">Раздел </w:t>
      </w:r>
      <w:r w:rsidR="00E537D7" w:rsidRPr="006C4C51">
        <w:rPr>
          <w:color w:val="000000"/>
        </w:rPr>
        <w:t>II. Стандарт предоставления муниципальной услуги</w:t>
      </w:r>
    </w:p>
    <w:p w:rsidR="00E537D7" w:rsidRDefault="0012636C" w:rsidP="0012636C">
      <w:pPr>
        <w:ind w:firstLine="567"/>
        <w:jc w:val="center"/>
        <w:rPr>
          <w:color w:val="000000"/>
        </w:rPr>
      </w:pPr>
      <w:r>
        <w:rPr>
          <w:color w:val="000000"/>
        </w:rPr>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12636C" w:rsidRDefault="006C4C51" w:rsidP="00DE0135">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lastRenderedPageBreak/>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w:t>
      </w:r>
      <w:proofErr w:type="gramStart"/>
      <w:r>
        <w:rPr>
          <w:color w:val="000000"/>
        </w:rPr>
        <w:t>и</w:t>
      </w:r>
      <w:proofErr w:type="gramEnd"/>
      <w:r>
        <w:rPr>
          <w:color w:val="000000"/>
        </w:rPr>
        <w:t xml:space="preserve">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w:t>
      </w:r>
      <w:proofErr w:type="gramStart"/>
      <w:r w:rsidR="0030701D" w:rsidRPr="0030701D">
        <w:rPr>
          <w:szCs w:val="28"/>
          <w:shd w:val="clear" w:color="auto" w:fill="FBFAF9"/>
        </w:rPr>
        <w:t>с</w:t>
      </w:r>
      <w:proofErr w:type="gramEnd"/>
      <w:r w:rsidR="0030701D" w:rsidRPr="0030701D">
        <w:rPr>
          <w:szCs w:val="28"/>
          <w:shd w:val="clear" w:color="auto" w:fill="FBFAF9"/>
        </w:rPr>
        <w:t xml:space="preserve">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 xml:space="preserve">Информирование жителей о проведении работ по санитарной рубке, санитарной, омолаживающей или формовочной обрезке, вырубке </w:t>
      </w:r>
      <w:r w:rsidRPr="008826AB">
        <w:rPr>
          <w:szCs w:val="28"/>
          <w:shd w:val="clear" w:color="auto" w:fill="FBFAF9"/>
        </w:rPr>
        <w:lastRenderedPageBreak/>
        <w:t>(уничтожению)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средообразующих,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proofErr w:type="gramStart"/>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w:t>
      </w:r>
      <w:r w:rsidRPr="000505D8">
        <w:rPr>
          <w:szCs w:val="28"/>
          <w:shd w:val="clear" w:color="auto" w:fill="FBFAF9"/>
        </w:rPr>
        <w:lastRenderedPageBreak/>
        <w:t>поселения Темрюкского района, утвержденными решением Совета 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муниципальной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www.adm-zaparozhskaya.ru</w:t>
      </w:r>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Default="000910E5" w:rsidP="00DE0135">
      <w:pPr>
        <w:pStyle w:val="ConsPlusNormal"/>
        <w:tabs>
          <w:tab w:val="left" w:pos="1770"/>
        </w:tabs>
        <w:ind w:firstLine="0"/>
        <w:jc w:val="both"/>
        <w:rPr>
          <w:rFonts w:ascii="Times New Roman" w:hAnsi="Times New Roman" w:cs="Times New Roman"/>
          <w:sz w:val="28"/>
          <w:szCs w:val="28"/>
        </w:rPr>
      </w:pPr>
    </w:p>
    <w:p w:rsidR="00DE0135" w:rsidRPr="004C39C3" w:rsidRDefault="00DE0135" w:rsidP="00DE0135">
      <w:pPr>
        <w:pStyle w:val="ConsPlusNormal"/>
        <w:tabs>
          <w:tab w:val="left" w:pos="1770"/>
        </w:tabs>
        <w:ind w:firstLine="0"/>
        <w:jc w:val="both"/>
        <w:rPr>
          <w:rFonts w:ascii="Times New Roman" w:hAnsi="Times New Roman" w:cs="Times New Roman"/>
          <w:sz w:val="28"/>
          <w:szCs w:val="28"/>
        </w:rPr>
      </w:pP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 xml:space="preserve">сельского поселения Темрюкского района, о выдаче порубочного билета по форме согласно приложению № 1 к настоящему </w:t>
      </w:r>
      <w:r w:rsidR="00D35E60">
        <w:rPr>
          <w:rFonts w:ascii="Times New Roman" w:hAnsi="Times New Roman" w:cs="Times New Roman"/>
          <w:sz w:val="28"/>
          <w:szCs w:val="28"/>
        </w:rPr>
        <w:t>Р</w:t>
      </w:r>
      <w:r w:rsidRPr="003649DB">
        <w:rPr>
          <w:rFonts w:ascii="Times New Roman" w:hAnsi="Times New Roman" w:cs="Times New Roman"/>
          <w:sz w:val="28"/>
          <w:szCs w:val="28"/>
        </w:rPr>
        <w:t>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lastRenderedPageBreak/>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w:t>
      </w:r>
      <w:proofErr w:type="gramStart"/>
      <w:r w:rsidRPr="003649DB">
        <w:rPr>
          <w:rFonts w:ascii="Times New Roman" w:hAnsi="Times New Roman"/>
          <w:sz w:val="28"/>
          <w:szCs w:val="28"/>
        </w:rPr>
        <w:t>запрашиваемого</w:t>
      </w:r>
      <w:proofErr w:type="gramEnd"/>
      <w:r w:rsidRPr="003649DB">
        <w:rPr>
          <w:rFonts w:ascii="Times New Roman" w:hAnsi="Times New Roman"/>
          <w:sz w:val="28"/>
          <w:szCs w:val="28"/>
        </w:rPr>
        <w:t xml:space="preserve">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7C62D8" w:rsidRDefault="00BA3946" w:rsidP="005119D1">
      <w:pPr>
        <w:ind w:firstLine="567"/>
        <w:jc w:val="both"/>
        <w:rPr>
          <w:color w:val="000000"/>
        </w:rPr>
      </w:pPr>
      <w:r>
        <w:rPr>
          <w:color w:val="000000"/>
        </w:rPr>
        <w:lastRenderedPageBreak/>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lastRenderedPageBreak/>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муниципальной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lastRenderedPageBreak/>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proofErr w:type="gramStart"/>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roofErr w:type="gramEnd"/>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униципальной услуги, законодательством Росси</w:t>
      </w:r>
      <w:r w:rsidR="00D35E60">
        <w:t>йской Федерации не предусмотрено</w:t>
      </w:r>
      <w:r>
        <w:t xml:space="preserve">.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lastRenderedPageBreak/>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26732">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 xml:space="preserve">Регистрация заявления о предоставлении муниципальной услуги с документами, указанными в подразделе 2.6 раздела II </w:t>
      </w:r>
      <w:r w:rsidR="00E26732">
        <w:rPr>
          <w:szCs w:val="28"/>
        </w:rPr>
        <w:t>Р</w:t>
      </w:r>
      <w:r w:rsidRPr="00134031">
        <w:rPr>
          <w:szCs w:val="28"/>
        </w:rPr>
        <w:t>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Здание, в котором предоставляется муниципальная услуга, должно быть </w:t>
      </w:r>
      <w:r w:rsidRPr="004443FD">
        <w:rPr>
          <w:szCs w:val="28"/>
        </w:rPr>
        <w:lastRenderedPageBreak/>
        <w:t>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w:t>
      </w:r>
      <w:r w:rsidRPr="004443FD">
        <w:rPr>
          <w:szCs w:val="28"/>
        </w:rPr>
        <w:lastRenderedPageBreak/>
        <w:t xml:space="preserve">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26732">
        <w:rPr>
          <w:szCs w:val="28"/>
        </w:rPr>
        <w:t>Р</w:t>
      </w:r>
      <w:r w:rsidRPr="004443FD">
        <w:rPr>
          <w:szCs w:val="28"/>
        </w:rPr>
        <w:t>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доступ к нормативным правовым актам, регулирующим предоставление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w:t>
      </w:r>
      <w:r w:rsidRPr="004443FD">
        <w:rPr>
          <w:szCs w:val="28"/>
        </w:rPr>
        <w:lastRenderedPageBreak/>
        <w:t>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E26732" w:rsidRPr="004443FD" w:rsidRDefault="00E26732" w:rsidP="00E26732">
      <w:pPr>
        <w:ind w:firstLine="709"/>
        <w:jc w:val="center"/>
        <w:rPr>
          <w:szCs w:val="28"/>
        </w:rPr>
      </w:pPr>
      <w:r w:rsidRPr="004443FD">
        <w:rPr>
          <w:szCs w:val="28"/>
        </w:rPr>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7623C">
        <w:rPr>
          <w:rFonts w:eastAsia="Calibri"/>
          <w:szCs w:val="28"/>
          <w:shd w:val="clear" w:color="auto" w:fill="FFFFFF" w:themeFill="background1"/>
          <w:lang w:eastAsia="en-US"/>
        </w:rPr>
        <w:t xml:space="preserve">получения </w:t>
      </w:r>
      <w:r w:rsidRPr="0097623C">
        <w:rPr>
          <w:rFonts w:eastAsia="Calibri"/>
          <w:iCs/>
          <w:szCs w:val="28"/>
          <w:shd w:val="clear" w:color="auto" w:fill="FFFFFF" w:themeFill="background1"/>
          <w:lang w:eastAsia="en-US"/>
        </w:rPr>
        <w:t>информации о ходе предоставления</w:t>
      </w:r>
      <w:r w:rsidRPr="0097623C">
        <w:rPr>
          <w:rFonts w:eastAsia="Calibri"/>
          <w:szCs w:val="28"/>
          <w:shd w:val="clear" w:color="auto" w:fill="FFFFFF" w:themeFill="background1"/>
          <w:lang w:eastAsia="en-US"/>
        </w:rPr>
        <w:t xml:space="preserve"> муниципальной услуги</w:t>
      </w:r>
      <w:r w:rsidRPr="0097623C">
        <w:rPr>
          <w:rFonts w:eastAsia="Calibri"/>
          <w:iCs/>
          <w:szCs w:val="28"/>
          <w:shd w:val="clear" w:color="auto" w:fill="FFFFFF" w:themeFill="background1"/>
          <w:lang w:eastAsia="en-US"/>
        </w:rPr>
        <w:t>,</w:t>
      </w:r>
      <w:r w:rsidRPr="0097623C">
        <w:rPr>
          <w:rFonts w:eastAsia="Calibri"/>
          <w:szCs w:val="28"/>
          <w:shd w:val="clear" w:color="auto" w:fill="FFFFFF" w:themeFill="background1"/>
          <w:lang w:eastAsia="en-US"/>
        </w:rPr>
        <w:t xml:space="preserve"> в </w:t>
      </w:r>
      <w:r w:rsidRPr="0097623C">
        <w:rPr>
          <w:rFonts w:eastAsia="Calibri"/>
          <w:iCs/>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97623C">
        <w:rPr>
          <w:rFonts w:eastAsia="Calibri"/>
          <w:szCs w:val="28"/>
          <w:shd w:val="clear" w:color="auto" w:fill="FFFFFF" w:themeFill="background1"/>
          <w:lang w:eastAsia="en-US"/>
        </w:rPr>
        <w:t xml:space="preserve"> МФЦ </w:t>
      </w:r>
      <w:r w:rsidRPr="0097623C">
        <w:rPr>
          <w:rFonts w:eastAsia="Calibri"/>
          <w:iCs/>
          <w:szCs w:val="28"/>
          <w:shd w:val="clear" w:color="auto" w:fill="FFFFFF" w:themeFill="background1"/>
          <w:lang w:eastAsia="en-US"/>
        </w:rPr>
        <w:t>(в том числе в полном объеме)</w:t>
      </w:r>
      <w:r w:rsidRPr="0097623C">
        <w:rPr>
          <w:rFonts w:eastAsia="Calibri"/>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Pr="0097623C">
        <w:rPr>
          <w:rFonts w:eastAsia="Calibri"/>
          <w:szCs w:val="28"/>
          <w:shd w:val="clear" w:color="auto" w:fill="FFFFFF" w:themeFill="background1"/>
          <w:lang w:eastAsia="en-US"/>
        </w:rPr>
        <w:t xml:space="preserve"> выбору заявителя (экстерриториальный принцип), </w:t>
      </w:r>
      <w:r w:rsidRPr="0097623C">
        <w:rPr>
          <w:rFonts w:eastAsia="Calibri"/>
          <w:iCs/>
          <w:szCs w:val="28"/>
          <w:shd w:val="clear" w:color="auto" w:fill="FFFFFF" w:themeFill="background1"/>
          <w:lang w:eastAsia="en-US"/>
        </w:rPr>
        <w:t xml:space="preserve">посредством </w:t>
      </w:r>
      <w:hyperlink r:id="rId11" w:anchor="/document/71912496/entry/1000" w:history="1">
        <w:r w:rsidRPr="0097623C">
          <w:rPr>
            <w:rFonts w:eastAsia="Calibri"/>
            <w:szCs w:val="28"/>
            <w:shd w:val="clear" w:color="auto" w:fill="FFFFFF" w:themeFill="background1"/>
            <w:lang w:eastAsia="en-US"/>
          </w:rPr>
          <w:t>запроса</w:t>
        </w:r>
      </w:hyperlink>
      <w:r w:rsidRPr="0097623C">
        <w:rPr>
          <w:rFonts w:eastAsia="Calibri"/>
          <w:szCs w:val="28"/>
          <w:shd w:val="clear" w:color="auto" w:fill="FFFFFF" w:themeFill="background1"/>
          <w:lang w:eastAsia="en-US"/>
        </w:rPr>
        <w:t xml:space="preserve"> о </w:t>
      </w:r>
      <w:r w:rsidRPr="0097623C">
        <w:rPr>
          <w:rFonts w:eastAsia="Calibri"/>
          <w:iCs/>
          <w:szCs w:val="28"/>
          <w:shd w:val="clear" w:color="auto" w:fill="FFFFFF" w:themeFill="background1"/>
          <w:lang w:eastAsia="en-US"/>
        </w:rPr>
        <w:t xml:space="preserve">предоставлении нескольких государственных и (или) муниципальных услуг </w:t>
      </w:r>
      <w:r w:rsidRPr="0097623C">
        <w:rPr>
          <w:rFonts w:eastAsia="Calibri"/>
          <w:iCs/>
          <w:szCs w:val="28"/>
          <w:shd w:val="clear" w:color="auto" w:fill="FFFFFF" w:themeFill="background1"/>
          <w:lang w:eastAsia="en-US"/>
        </w:rPr>
        <w:br/>
        <w:t>в МФЦ</w:t>
      </w:r>
      <w:r w:rsidRPr="0097623C">
        <w:rPr>
          <w:rFonts w:eastAsia="Calibri"/>
          <w:szCs w:val="28"/>
          <w:shd w:val="clear" w:color="auto" w:fill="FFFFFF" w:themeFill="background1"/>
          <w:lang w:eastAsia="en-US"/>
        </w:rPr>
        <w:t xml:space="preserve">, </w:t>
      </w:r>
      <w:r w:rsidRPr="0097623C">
        <w:rPr>
          <w:rFonts w:eastAsia="Calibri"/>
          <w:iCs/>
          <w:szCs w:val="28"/>
          <w:shd w:val="clear" w:color="auto" w:fill="FFFFFF" w:themeFill="background1"/>
          <w:lang w:eastAsia="en-US"/>
        </w:rPr>
        <w:t xml:space="preserve">предусмотренного </w:t>
      </w:r>
      <w:hyperlink r:id="rId12" w:anchor="/document/12177515/entry/1510" w:history="1">
        <w:r w:rsidRPr="0097623C">
          <w:rPr>
            <w:rFonts w:eastAsia="Calibri"/>
            <w:szCs w:val="28"/>
            <w:shd w:val="clear" w:color="auto" w:fill="FFFFFF" w:themeFill="background1"/>
            <w:lang w:eastAsia="en-US"/>
          </w:rPr>
          <w:t>статьей 15.1</w:t>
        </w:r>
      </w:hyperlink>
      <w:r w:rsidRPr="0097623C">
        <w:rPr>
          <w:rFonts w:eastAsia="Calibri"/>
          <w:iCs/>
          <w:szCs w:val="28"/>
          <w:shd w:val="clear" w:color="auto" w:fill="FFFFFF" w:themeFill="background1"/>
          <w:lang w:eastAsia="en-US"/>
        </w:rPr>
        <w:t xml:space="preserve"> Федерального закона № 210-ФЗ</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325F9" w:rsidRPr="00D135DF" w:rsidRDefault="006325F9" w:rsidP="006325F9">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325F9" w:rsidRDefault="006325F9" w:rsidP="006325F9">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Cs w:val="28"/>
        </w:rPr>
        <w:br/>
      </w:r>
      <w:r w:rsidRPr="003702DF">
        <w:rPr>
          <w:color w:val="000000" w:themeColor="text1"/>
          <w:szCs w:val="28"/>
        </w:rPr>
        <w:t xml:space="preserve">в </w:t>
      </w:r>
      <w:r>
        <w:rPr>
          <w:color w:val="000000" w:themeColor="text1"/>
          <w:szCs w:val="28"/>
        </w:rPr>
        <w:t>МФЦ</w:t>
      </w:r>
      <w:r w:rsidRPr="003702DF">
        <w:rPr>
          <w:color w:val="000000" w:themeColor="text1"/>
          <w:szCs w:val="28"/>
        </w:rPr>
        <w:t xml:space="preserve"> Краснодарского края в соответствии со статьей 15.1 Федерального закона</w:t>
      </w:r>
      <w:r>
        <w:rPr>
          <w:color w:val="000000" w:themeColor="text1"/>
          <w:szCs w:val="28"/>
        </w:rPr>
        <w:t xml:space="preserve"> </w:t>
      </w:r>
      <w:r w:rsidRPr="005E33B7">
        <w:rPr>
          <w:iCs/>
          <w:szCs w:val="28"/>
        </w:rPr>
        <w:t xml:space="preserve">№ 210-ФЗ </w:t>
      </w:r>
      <w:r w:rsidRPr="003702DF">
        <w:rPr>
          <w:color w:val="000000" w:themeColor="text1"/>
          <w:szCs w:val="28"/>
        </w:rPr>
        <w:t>(далее – комплексный запрос).</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w:t>
      </w:r>
      <w:r>
        <w:rPr>
          <w:color w:val="000000" w:themeColor="text1"/>
          <w:szCs w:val="28"/>
        </w:rPr>
        <w:t>нные МФЦ</w:t>
      </w:r>
      <w:r w:rsidRPr="003702DF">
        <w:rPr>
          <w:color w:val="000000" w:themeColor="text1"/>
          <w:szCs w:val="28"/>
        </w:rPr>
        <w:t xml:space="preserve"> на основании комплексного запроса заявителя, должны быть подписаны уполномоченным работн</w:t>
      </w:r>
      <w:r>
        <w:rPr>
          <w:color w:val="000000" w:themeColor="text1"/>
          <w:szCs w:val="28"/>
        </w:rPr>
        <w:t xml:space="preserve">иком </w:t>
      </w:r>
      <w:r>
        <w:rPr>
          <w:color w:val="000000" w:themeColor="text1"/>
          <w:szCs w:val="28"/>
        </w:rPr>
        <w:br/>
        <w:t>МФЦ</w:t>
      </w:r>
      <w:r w:rsidRPr="003702DF">
        <w:rPr>
          <w:color w:val="000000" w:themeColor="text1"/>
          <w:szCs w:val="28"/>
        </w:rPr>
        <w:t xml:space="preserve"> </w:t>
      </w:r>
      <w:r>
        <w:rPr>
          <w:color w:val="000000" w:themeColor="text1"/>
          <w:szCs w:val="28"/>
        </w:rPr>
        <w:t xml:space="preserve">и </w:t>
      </w:r>
      <w:r w:rsidRPr="003702DF">
        <w:rPr>
          <w:color w:val="000000" w:themeColor="text1"/>
          <w:szCs w:val="28"/>
        </w:rPr>
        <w:t>скреплены печ</w:t>
      </w:r>
      <w:r>
        <w:rPr>
          <w:color w:val="000000" w:themeColor="text1"/>
          <w:szCs w:val="28"/>
        </w:rPr>
        <w:t>атью МФЦ</w:t>
      </w:r>
      <w:r w:rsidRPr="003702DF">
        <w:rPr>
          <w:color w:val="000000" w:themeColor="text1"/>
          <w:szCs w:val="28"/>
        </w:rPr>
        <w:t>.</w:t>
      </w:r>
    </w:p>
    <w:p w:rsidR="00E26732" w:rsidRPr="009953A4"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составленные на основании комплексного запроса,</w:t>
      </w:r>
      <w:r>
        <w:rPr>
          <w:color w:val="000000" w:themeColor="text1"/>
          <w:szCs w:val="28"/>
        </w:rPr>
        <w:t xml:space="preserve"> </w:t>
      </w:r>
      <w:r>
        <w:rPr>
          <w:color w:val="000000" w:themeColor="text1"/>
          <w:szCs w:val="28"/>
        </w:rPr>
        <w:br/>
        <w:t>и</w:t>
      </w:r>
      <w:r w:rsidRPr="003702DF">
        <w:rPr>
          <w:color w:val="000000" w:themeColor="text1"/>
          <w:szCs w:val="28"/>
        </w:rPr>
        <w:t xml:space="preserve"> документы, необходимые для предоставления государственной и (или) </w:t>
      </w:r>
      <w:r w:rsidRPr="009953A4">
        <w:rPr>
          <w:color w:val="000000" w:themeColor="text1"/>
          <w:szCs w:val="28"/>
        </w:rPr>
        <w:t xml:space="preserve">муниципальной услуги, направляются </w:t>
      </w:r>
      <w:r w:rsidRPr="00805CA9">
        <w:rPr>
          <w:color w:val="000000" w:themeColor="text1"/>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Cs w:val="28"/>
        </w:rPr>
        <w:t>,</w:t>
      </w:r>
      <w:r w:rsidRPr="009953A4">
        <w:rPr>
          <w:i/>
          <w:color w:val="000000" w:themeColor="text1"/>
          <w:szCs w:val="28"/>
        </w:rPr>
        <w:t xml:space="preserve"> </w:t>
      </w:r>
      <w:r w:rsidRPr="003702DF">
        <w:rPr>
          <w:color w:val="000000" w:themeColor="text1"/>
          <w:szCs w:val="28"/>
        </w:rPr>
        <w:t>предоставл</w:t>
      </w:r>
      <w:r>
        <w:rPr>
          <w:color w:val="000000" w:themeColor="text1"/>
          <w:szCs w:val="28"/>
        </w:rPr>
        <w:t>яющ</w:t>
      </w:r>
      <w:r w:rsidRPr="003702DF">
        <w:rPr>
          <w:color w:val="000000" w:themeColor="text1"/>
          <w:szCs w:val="28"/>
        </w:rPr>
        <w:t>и</w:t>
      </w:r>
      <w:r>
        <w:rPr>
          <w:color w:val="000000" w:themeColor="text1"/>
          <w:szCs w:val="28"/>
        </w:rPr>
        <w:t>е</w:t>
      </w:r>
      <w:r w:rsidRPr="009953A4">
        <w:rPr>
          <w:color w:val="000000" w:themeColor="text1"/>
          <w:szCs w:val="28"/>
        </w:rPr>
        <w:t xml:space="preserve"> услуги</w:t>
      </w:r>
      <w:r>
        <w:rPr>
          <w:color w:val="000000" w:themeColor="text1"/>
          <w:szCs w:val="28"/>
        </w:rPr>
        <w:t xml:space="preserve">, указанные в </w:t>
      </w:r>
      <w:r w:rsidRPr="003702DF">
        <w:rPr>
          <w:color w:val="000000" w:themeColor="text1"/>
          <w:szCs w:val="28"/>
        </w:rPr>
        <w:t>комплексн</w:t>
      </w:r>
      <w:r>
        <w:rPr>
          <w:color w:val="000000" w:themeColor="text1"/>
          <w:szCs w:val="28"/>
        </w:rPr>
        <w:t>ом</w:t>
      </w:r>
      <w:r w:rsidRPr="003702DF">
        <w:rPr>
          <w:color w:val="000000" w:themeColor="text1"/>
          <w:szCs w:val="28"/>
        </w:rPr>
        <w:t xml:space="preserve"> запрос</w:t>
      </w:r>
      <w:r>
        <w:rPr>
          <w:color w:val="000000" w:themeColor="text1"/>
          <w:szCs w:val="28"/>
        </w:rPr>
        <w:t>е,</w:t>
      </w:r>
      <w:r w:rsidRPr="009953A4">
        <w:rPr>
          <w:color w:val="000000" w:themeColor="text1"/>
          <w:szCs w:val="28"/>
        </w:rPr>
        <w:t xml:space="preserve"> с приложением копии комплексного запроса, заверенной МФЦ.</w:t>
      </w:r>
    </w:p>
    <w:p w:rsidR="00E26732" w:rsidRPr="009953A4" w:rsidRDefault="00E26732" w:rsidP="00E26732">
      <w:pPr>
        <w:spacing w:line="0" w:lineRule="atLeast"/>
        <w:ind w:firstLine="709"/>
        <w:jc w:val="both"/>
        <w:rPr>
          <w:color w:val="000000" w:themeColor="text1"/>
          <w:szCs w:val="28"/>
        </w:rPr>
      </w:pPr>
      <w:r w:rsidRPr="009953A4">
        <w:rPr>
          <w:color w:val="000000" w:themeColor="text1"/>
          <w:szCs w:val="28"/>
        </w:rPr>
        <w:t xml:space="preserve">Направление МФЦ заявлений, а также указанных в части 4 статьи 15.1 статьи Федерального закона </w:t>
      </w:r>
      <w:r>
        <w:rPr>
          <w:iCs/>
          <w:szCs w:val="28"/>
        </w:rPr>
        <w:t xml:space="preserve">№ 210-ФЗ </w:t>
      </w:r>
      <w:r w:rsidRPr="009953A4">
        <w:rPr>
          <w:color w:val="000000" w:themeColor="text1"/>
          <w:szCs w:val="28"/>
        </w:rPr>
        <w:t xml:space="preserve">документов </w:t>
      </w:r>
      <w:r w:rsidRPr="00805CA9">
        <w:rPr>
          <w:color w:val="000000" w:themeColor="text1"/>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Cs w:val="28"/>
        </w:rPr>
        <w:t xml:space="preserve"> осуществляется не позднее одного рабочего дня, следующего за днем получения комплексного запроса.</w:t>
      </w:r>
    </w:p>
    <w:p w:rsidR="00E26732" w:rsidRPr="008B141B" w:rsidRDefault="00E26732" w:rsidP="00E26732">
      <w:pPr>
        <w:spacing w:line="0" w:lineRule="atLeast"/>
        <w:ind w:firstLine="709"/>
        <w:jc w:val="both"/>
        <w:rPr>
          <w:color w:val="000000" w:themeColor="text1"/>
          <w:szCs w:val="28"/>
        </w:rPr>
      </w:pPr>
      <w:r w:rsidRPr="009953A4">
        <w:rPr>
          <w:color w:val="000000" w:themeColor="text1"/>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Cs w:val="28"/>
        </w:rPr>
        <w:t xml:space="preserve">и (или) </w:t>
      </w:r>
      <w:r w:rsidRPr="009953A4">
        <w:rPr>
          <w:color w:val="000000" w:themeColor="text1"/>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Cs w:val="28"/>
        </w:rPr>
        <w:br/>
      </w:r>
      <w:r w:rsidRPr="009953A4">
        <w:rPr>
          <w:color w:val="000000" w:themeColor="text1"/>
          <w:szCs w:val="28"/>
        </w:rPr>
        <w:lastRenderedPageBreak/>
        <w:t xml:space="preserve">для предоставления иных государственных </w:t>
      </w:r>
      <w:r w:rsidRPr="003702DF">
        <w:rPr>
          <w:color w:val="000000" w:themeColor="text1"/>
          <w:szCs w:val="28"/>
        </w:rPr>
        <w:t xml:space="preserve">и (или) </w:t>
      </w:r>
      <w:r w:rsidRPr="009953A4">
        <w:rPr>
          <w:color w:val="000000" w:themeColor="text1"/>
          <w:szCs w:val="28"/>
        </w:rPr>
        <w:t>муниципальных услуг, включенных в комплексный запрос.</w:t>
      </w:r>
      <w:r>
        <w:t xml:space="preserve"> </w:t>
      </w:r>
    </w:p>
    <w:p w:rsidR="00E26732" w:rsidRPr="004443FD" w:rsidRDefault="00E26732" w:rsidP="00E26732">
      <w:pPr>
        <w:spacing w:line="0" w:lineRule="atLeast"/>
        <w:ind w:firstLine="709"/>
        <w:jc w:val="both"/>
        <w:rPr>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6227E" w:rsidRPr="00E27D57" w:rsidRDefault="0096227E" w:rsidP="0096227E">
      <w:pPr>
        <w:autoSpaceDE w:val="0"/>
        <w:autoSpaceDN w:val="0"/>
        <w:adjustRightInd w:val="0"/>
        <w:ind w:firstLine="709"/>
        <w:jc w:val="both"/>
        <w:rPr>
          <w:color w:val="000000" w:themeColor="text1"/>
          <w:szCs w:val="28"/>
        </w:rPr>
      </w:pPr>
      <w:proofErr w:type="gramStart"/>
      <w:r w:rsidRPr="00E27D57">
        <w:rPr>
          <w:color w:val="000000" w:themeColor="text1"/>
          <w:szCs w:val="28"/>
        </w:rPr>
        <w:t xml:space="preserve">При направлении заявлений и документов в электронной форме </w:t>
      </w:r>
      <w:r w:rsidRPr="00E27D57">
        <w:rPr>
          <w:color w:val="000000" w:themeColor="text1"/>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Cs w:val="28"/>
        </w:rPr>
        <w:t xml:space="preserve"> быть подписаны усиленной </w:t>
      </w:r>
      <w:hyperlink r:id="rId13" w:anchor="/document/12184522/entry/54" w:history="1">
        <w:r w:rsidRPr="00E27D57">
          <w:rPr>
            <w:rStyle w:val="ad"/>
            <w:color w:val="000000" w:themeColor="text1"/>
            <w:szCs w:val="28"/>
          </w:rPr>
          <w:t>квалифицированной электронной подписью</w:t>
        </w:r>
      </w:hyperlink>
      <w:r w:rsidRPr="00E27D57">
        <w:rPr>
          <w:color w:val="000000" w:themeColor="text1"/>
          <w:szCs w:val="28"/>
        </w:rPr>
        <w:t xml:space="preserve"> в соответствии с требованиями </w:t>
      </w:r>
      <w:hyperlink r:id="rId14" w:anchor="/document/12184522/entry/0" w:history="1">
        <w:r w:rsidRPr="00E27D57">
          <w:rPr>
            <w:rStyle w:val="ad"/>
            <w:color w:val="000000" w:themeColor="text1"/>
            <w:szCs w:val="28"/>
          </w:rPr>
          <w:t>Федерального закона</w:t>
        </w:r>
      </w:hyperlink>
      <w:r w:rsidRPr="00E27D57">
        <w:rPr>
          <w:color w:val="000000" w:themeColor="text1"/>
          <w:szCs w:val="28"/>
        </w:rPr>
        <w:t xml:space="preserve"> от 6 апреля 2011 № 63-ФЗ «Об</w:t>
      </w:r>
      <w:proofErr w:type="gramEnd"/>
      <w:r w:rsidRPr="00E27D57">
        <w:rPr>
          <w:color w:val="000000" w:themeColor="text1"/>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6227E" w:rsidRDefault="0096227E" w:rsidP="0096227E">
      <w:pPr>
        <w:ind w:firstLine="709"/>
        <w:jc w:val="both"/>
        <w:rPr>
          <w:rFonts w:eastAsia="Tahoma"/>
          <w:color w:val="000000" w:themeColor="text1"/>
          <w:szCs w:val="28"/>
        </w:rPr>
      </w:pPr>
      <w:proofErr w:type="gramStart"/>
      <w:r w:rsidRPr="00E27D57">
        <w:rPr>
          <w:rFonts w:eastAsia="Tahoma"/>
          <w:color w:val="000000" w:themeColor="text1"/>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Cs w:val="28"/>
          <w:vertAlign w:val="superscript"/>
        </w:rPr>
        <w:t xml:space="preserve">1 </w:t>
      </w:r>
      <w:r w:rsidRPr="00E27D57">
        <w:rPr>
          <w:rFonts w:eastAsia="Tahoma"/>
          <w:color w:val="000000" w:themeColor="text1"/>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Cs w:val="28"/>
        </w:rPr>
        <w:t xml:space="preserve"> </w:t>
      </w:r>
      <w:proofErr w:type="gramStart"/>
      <w:r w:rsidRPr="00E27D57">
        <w:rPr>
          <w:rFonts w:eastAsia="Tahoma"/>
          <w:color w:val="000000" w:themeColor="text1"/>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Cs w:val="28"/>
        </w:rPr>
        <w:t xml:space="preserve">федеральной </w:t>
      </w:r>
      <w:r w:rsidRPr="00E27D57">
        <w:rPr>
          <w:color w:val="000000" w:themeColor="text1"/>
          <w:szCs w:val="28"/>
        </w:rPr>
        <w:lastRenderedPageBreak/>
        <w:t>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Cs w:val="28"/>
        </w:rPr>
        <w:t xml:space="preserve">, заявитель вправе использовать простую электронную подпись при обращении </w:t>
      </w:r>
      <w:r w:rsidRPr="00E27D57">
        <w:rPr>
          <w:rFonts w:eastAsia="Tahoma"/>
          <w:color w:val="000000" w:themeColor="text1"/>
          <w:szCs w:val="28"/>
        </w:rPr>
        <w:br/>
        <w:t>в электронной форме</w:t>
      </w:r>
      <w:proofErr w:type="gramEnd"/>
      <w:r w:rsidRPr="00E27D57">
        <w:rPr>
          <w:rFonts w:eastAsia="Tahoma"/>
          <w:color w:val="000000" w:themeColor="text1"/>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FF33B9" w:rsidRPr="00FF33B9" w:rsidRDefault="00FF33B9" w:rsidP="00FF33B9">
      <w:pPr>
        <w:tabs>
          <w:tab w:val="left" w:pos="709"/>
          <w:tab w:val="left" w:pos="1276"/>
        </w:tabs>
        <w:ind w:firstLine="709"/>
        <w:jc w:val="both"/>
        <w:rPr>
          <w:rFonts w:eastAsia="Calibri"/>
          <w:szCs w:val="28"/>
        </w:rPr>
      </w:pPr>
      <w:r w:rsidRPr="00FF33B9">
        <w:rPr>
          <w:rFonts w:eastAsia="Calibri"/>
          <w:szCs w:val="28"/>
        </w:rPr>
        <w:t>При предоставлении муниципальной услуги в электронной форме идентификация и аутентификация могут осуществляться посредством:</w:t>
      </w:r>
    </w:p>
    <w:p w:rsidR="00FF33B9" w:rsidRPr="00FF33B9" w:rsidRDefault="00FF33B9" w:rsidP="00FF33B9">
      <w:pPr>
        <w:tabs>
          <w:tab w:val="left" w:pos="709"/>
          <w:tab w:val="left" w:pos="1276"/>
        </w:tabs>
        <w:ind w:firstLine="709"/>
        <w:jc w:val="both"/>
        <w:rPr>
          <w:rFonts w:eastAsia="Calibri"/>
          <w:szCs w:val="28"/>
        </w:rPr>
      </w:pPr>
      <w:proofErr w:type="gramStart"/>
      <w:r w:rsidRPr="00FF33B9">
        <w:rPr>
          <w:rFonts w:eastAsia="Calibri"/>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FF33B9" w:rsidRDefault="00FF33B9" w:rsidP="00FF33B9">
      <w:pPr>
        <w:ind w:firstLine="709"/>
        <w:jc w:val="both"/>
        <w:rPr>
          <w:szCs w:val="28"/>
        </w:rPr>
      </w:pPr>
      <w:r w:rsidRPr="00FF33B9">
        <w:rPr>
          <w:rFonts w:eastAsia="Calibri"/>
          <w:szCs w:val="28"/>
        </w:rPr>
        <w:t>единой системы идентификац</w:t>
      </w:r>
      <w:proofErr w:type="gramStart"/>
      <w:r w:rsidRPr="00FF33B9">
        <w:rPr>
          <w:rFonts w:eastAsia="Calibri"/>
          <w:szCs w:val="28"/>
        </w:rPr>
        <w:t>ии и ау</w:t>
      </w:r>
      <w:proofErr w:type="gramEnd"/>
      <w:r w:rsidRPr="00FF33B9">
        <w:rPr>
          <w:rFonts w:eastAsia="Calibri"/>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lastRenderedPageBreak/>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96227E">
        <w:rPr>
          <w:szCs w:val="28"/>
        </w:rPr>
        <w:t>Р</w:t>
      </w:r>
      <w:r w:rsidRPr="002D31DF">
        <w:rPr>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Cs w:val="28"/>
        </w:rPr>
        <w:t>ии и ау</w:t>
      </w:r>
      <w:proofErr w:type="gramEnd"/>
      <w:r w:rsidRPr="002D31DF">
        <w:rPr>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lastRenderedPageBreak/>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t>- выдача заяви</w:t>
      </w:r>
      <w:r w:rsidR="0038268D">
        <w:t xml:space="preserve">телю </w:t>
      </w:r>
      <w:r w:rsidR="00A653EA">
        <w:t xml:space="preserve">порубочного билета </w:t>
      </w:r>
      <w:r w:rsidR="00854158">
        <w:t>(приложение № 3</w:t>
      </w:r>
      <w:r w:rsidR="00961BFA">
        <w:t xml:space="preserve"> к настоящему </w:t>
      </w:r>
      <w:r w:rsidR="0096227E">
        <w:t>Р</w:t>
      </w:r>
      <w:r w:rsidR="00961BFA">
        <w:t>егламенту</w:t>
      </w:r>
      <w:r w:rsidR="00854158">
        <w:t>)</w:t>
      </w:r>
      <w:r w:rsidR="0038268D">
        <w:t xml:space="preserve"> либо письменного отказа в пред</w:t>
      </w:r>
      <w:r w:rsidR="00841309">
        <w:t xml:space="preserve">оставлении муниципальной услуги (приложение № 4 к настоящему </w:t>
      </w:r>
      <w:r w:rsidR="0096227E">
        <w:t>Р</w:t>
      </w:r>
      <w:r w:rsidR="00841309">
        <w:t>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7126C7" w:rsidP="00841309">
      <w:pPr>
        <w:tabs>
          <w:tab w:val="left" w:pos="567"/>
        </w:tabs>
        <w:ind w:firstLine="709"/>
        <w:jc w:val="both"/>
      </w:pPr>
      <w:r>
        <w:t xml:space="preserve">3.2.1.1. </w:t>
      </w:r>
      <w:r w:rsidR="00E537D7">
        <w:t>Основа</w:t>
      </w:r>
      <w:r w:rsidR="00193E64">
        <w:t>нием для начала предоставления м</w:t>
      </w:r>
      <w:r w:rsidR="00E537D7">
        <w:t xml:space="preserve">униципальной услуги является подача заявления на имя главы администрации </w:t>
      </w:r>
      <w:r w:rsidR="002609E5">
        <w:t>Запорожского</w:t>
      </w:r>
      <w:r w:rsidR="00E537D7">
        <w:t xml:space="preserve"> сельского поселения Темрюкского </w:t>
      </w:r>
      <w:r w:rsidR="00193E64">
        <w:t xml:space="preserve">района согласно приложению № 1 </w:t>
      </w:r>
      <w:r w:rsidR="00841309">
        <w:t xml:space="preserve">настоящего </w:t>
      </w:r>
      <w:r>
        <w:t>Р</w:t>
      </w:r>
      <w:r w:rsidR="00E537D7">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7126C7" w:rsidP="00841309">
      <w:pPr>
        <w:tabs>
          <w:tab w:val="left" w:pos="567"/>
        </w:tabs>
        <w:ind w:firstLine="709"/>
        <w:jc w:val="both"/>
      </w:pPr>
      <w:bookmarkStart w:id="0" w:name="sub_10272"/>
      <w:r>
        <w:rPr>
          <w:szCs w:val="28"/>
        </w:rPr>
        <w:t xml:space="preserve">3.2.1.2. </w:t>
      </w:r>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FF33B9" w:rsidRPr="00FF33B9" w:rsidRDefault="00FF33B9" w:rsidP="00FF33B9">
      <w:pPr>
        <w:ind w:firstLine="709"/>
        <w:contextualSpacing/>
        <w:jc w:val="both"/>
        <w:outlineLvl w:val="1"/>
        <w:rPr>
          <w:szCs w:val="28"/>
        </w:rPr>
      </w:pPr>
      <w:proofErr w:type="gramStart"/>
      <w:r w:rsidRPr="00FF33B9">
        <w:rPr>
          <w:rFonts w:eastAsia="Calibri"/>
          <w:szCs w:val="28"/>
        </w:rPr>
        <w:t xml:space="preserve">устанавливает личность заявителя в ходе личного приема посредством предъявления паспорта </w:t>
      </w:r>
      <w:r w:rsidRPr="00FF33B9">
        <w:rPr>
          <w:rFonts w:eastAsia="Calibri"/>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5" w:anchor="/document/12148555/entry/140118" w:history="1">
        <w:r w:rsidRPr="00FF33B9">
          <w:rPr>
            <w:rFonts w:eastAsia="Calibri"/>
            <w:szCs w:val="28"/>
            <w:shd w:val="clear" w:color="auto" w:fill="FFFFFF"/>
          </w:rPr>
          <w:t>частью 18 статьи 14.1</w:t>
        </w:r>
      </w:hyperlink>
      <w:r w:rsidRPr="00FF33B9">
        <w:rPr>
          <w:rFonts w:eastAsia="Calibri"/>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FF33B9">
        <w:rPr>
          <w:rFonts w:eastAsia="Calibri"/>
          <w:szCs w:val="28"/>
          <w:shd w:val="clear" w:color="auto" w:fill="FFFFFF"/>
        </w:rPr>
        <w:t>», при наличии технической возможности,</w:t>
      </w:r>
      <w:r w:rsidRPr="00FF33B9">
        <w:rPr>
          <w:b/>
          <w:szCs w:val="28"/>
          <w:shd w:val="clear" w:color="auto" w:fill="FFFFFF"/>
        </w:rPr>
        <w:t xml:space="preserve"> </w:t>
      </w:r>
      <w:r w:rsidRPr="00FF33B9">
        <w:rPr>
          <w:szCs w:val="28"/>
          <w:shd w:val="clear" w:color="auto" w:fill="FFFFFF"/>
        </w:rPr>
        <w:t>а также проверяет полномочия представителя заявителя, действовать от его имени</w:t>
      </w:r>
      <w:r w:rsidRPr="00FF33B9">
        <w:rPr>
          <w:szCs w:val="28"/>
        </w:rPr>
        <w:t>;</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proofErr w:type="gramStart"/>
      <w:r w:rsidRPr="00134031">
        <w:rPr>
          <w:szCs w:val="28"/>
        </w:rPr>
        <w:t xml:space="preserve">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w:t>
      </w:r>
      <w:r w:rsidRPr="00134031">
        <w:rPr>
          <w:szCs w:val="28"/>
        </w:rPr>
        <w:lastRenderedPageBreak/>
        <w:t>обращении юридических лиц имеются их реквизиты и печать;</w:t>
      </w:r>
      <w:proofErr w:type="gramEnd"/>
      <w:r w:rsidRPr="00134031">
        <w:rPr>
          <w:szCs w:val="28"/>
        </w:rPr>
        <w:t xml:space="preserve"> </w:t>
      </w:r>
      <w:proofErr w:type="gramStart"/>
      <w:r w:rsidRPr="00134031">
        <w:rPr>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 xml:space="preserve">при отсутствии документов, указанных в пункте 2.6 настоящего  </w:t>
      </w:r>
      <w:r w:rsidR="007126C7">
        <w:rPr>
          <w:szCs w:val="28"/>
        </w:rPr>
        <w:t>Р</w:t>
      </w:r>
      <w:r w:rsidRPr="00134031">
        <w:rPr>
          <w:szCs w:val="28"/>
        </w:rPr>
        <w:t>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7126C7" w:rsidP="004A2871">
      <w:pPr>
        <w:autoSpaceDE w:val="0"/>
        <w:autoSpaceDN w:val="0"/>
        <w:adjustRightInd w:val="0"/>
        <w:ind w:firstLine="708"/>
        <w:jc w:val="both"/>
        <w:rPr>
          <w:szCs w:val="28"/>
        </w:rPr>
      </w:pPr>
      <w:r>
        <w:t>3.2.1.3</w:t>
      </w:r>
      <w:r w:rsidR="004A2871">
        <w:t xml:space="preserve">. Регистрация заявлений о выдаче порубочного билета осуществляется специалистом общего отдела в </w:t>
      </w:r>
      <w:r w:rsidR="004A2871" w:rsidRPr="00134031">
        <w:rPr>
          <w:szCs w:val="28"/>
        </w:rPr>
        <w:t xml:space="preserve"> </w:t>
      </w:r>
      <w:r w:rsidR="004A2871" w:rsidRPr="008952D9">
        <w:rPr>
          <w:szCs w:val="28"/>
        </w:rPr>
        <w:t>журнале регистрации  администрации Запорожского сельского поселения Темрюкского района.</w:t>
      </w:r>
    </w:p>
    <w:p w:rsidR="004A2871" w:rsidRDefault="007126C7" w:rsidP="004A2871">
      <w:pPr>
        <w:autoSpaceDE w:val="0"/>
        <w:autoSpaceDN w:val="0"/>
        <w:adjustRightInd w:val="0"/>
        <w:ind w:firstLine="708"/>
        <w:jc w:val="both"/>
      </w:pPr>
      <w:r>
        <w:t>3.2.1.4</w:t>
      </w:r>
      <w:r w:rsidR="004A2871">
        <w:t xml:space="preserve">.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3.2.1.</w:t>
      </w:r>
      <w:r w:rsidR="007126C7">
        <w:t>5</w:t>
      </w:r>
      <w:r>
        <w:t xml:space="preserve">.Критерии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w:t>
      </w:r>
      <w:r w:rsidR="007126C7">
        <w:t>6</w:t>
      </w:r>
      <w:r>
        <w:t>.Результат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t xml:space="preserve"> 3.2.1.</w:t>
      </w:r>
      <w:r w:rsidR="007126C7">
        <w:t>7</w:t>
      </w:r>
      <w:r>
        <w:t xml:space="preserve">.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 xml:space="preserve">Если такие недостатки невозможно устранить в ходе приема, заявителю отказывается в приеме заявления и документов и разъясняется право при </w:t>
      </w:r>
      <w:r w:rsidRPr="00151693">
        <w:lastRenderedPageBreak/>
        <w:t>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E537D7" w:rsidP="001357E3">
      <w:pPr>
        <w:tabs>
          <w:tab w:val="left" w:pos="567"/>
        </w:tabs>
        <w:ind w:firstLine="709"/>
        <w:jc w:val="both"/>
      </w:pPr>
      <w:r>
        <w:t xml:space="preserve">В </w:t>
      </w:r>
      <w:r w:rsidR="005B4491">
        <w:t>случае отказа в предоставлении м</w:t>
      </w:r>
      <w:r>
        <w:t>униципальной услуг</w:t>
      </w:r>
      <w:r w:rsidR="005B4491">
        <w:t>и, с</w:t>
      </w:r>
      <w:r>
        <w:t xml:space="preserve">пециалист </w:t>
      </w:r>
      <w:r w:rsidR="005B4491">
        <w:t>уполномоченного органа</w:t>
      </w:r>
      <w:r>
        <w:t xml:space="preserve"> подготавливает уведомление об отказе с указанием причин отказа и направляет его главе  </w:t>
      </w:r>
      <w:r w:rsidR="002609E5">
        <w:t>Запорожского</w:t>
      </w:r>
      <w:r>
        <w:t xml:space="preserve"> сельского поселения Темрюкского района для согласования и подписания. Подписанное главой </w:t>
      </w:r>
      <w:r w:rsidR="002609E5">
        <w:t xml:space="preserve">Запорожского </w:t>
      </w:r>
      <w:r>
        <w:t xml:space="preserve">сельского поселения Темрюкского района уведомление об отказе регистрируется </w:t>
      </w:r>
      <w:r w:rsidR="005B4491">
        <w:t>и вручается</w:t>
      </w:r>
      <w:r>
        <w:t xml:space="preserve"> заявителю (в трехдневный срок после принятия решения об отказе).</w:t>
      </w:r>
    </w:p>
    <w:p w:rsidR="00E537D7" w:rsidRDefault="00E537D7" w:rsidP="001357E3">
      <w:pPr>
        <w:tabs>
          <w:tab w:val="left" w:pos="567"/>
        </w:tabs>
        <w:ind w:firstLine="709"/>
        <w:jc w:val="both"/>
      </w:pPr>
      <w:r>
        <w:t xml:space="preserve">В случае положительного решения, </w:t>
      </w:r>
      <w:r w:rsidR="00F10101">
        <w:t>с</w:t>
      </w:r>
      <w:r>
        <w:t xml:space="preserve">пециалист </w:t>
      </w:r>
      <w:r w:rsidR="00F10101">
        <w:t>уполномоченного органа</w:t>
      </w:r>
      <w:r>
        <w:t xml:space="preserve">,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w:t>
      </w:r>
      <w:r w:rsidR="002609E5">
        <w:t>Запорожского</w:t>
      </w:r>
      <w:r>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E537D7" w:rsidRDefault="00E537D7" w:rsidP="00F10101">
      <w:pPr>
        <w:tabs>
          <w:tab w:val="left" w:pos="567"/>
        </w:tabs>
        <w:ind w:firstLine="567"/>
        <w:jc w:val="both"/>
      </w:pPr>
      <w:r>
        <w:lastRenderedPageBreak/>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7533CD" w:rsidRPr="006440A9" w:rsidRDefault="000310EE" w:rsidP="000310EE">
      <w:pPr>
        <w:ind w:firstLine="709"/>
        <w:jc w:val="both"/>
      </w:pPr>
      <w:r>
        <w:rPr>
          <w:spacing w:val="2"/>
          <w:szCs w:val="28"/>
          <w:shd w:val="clear" w:color="auto" w:fill="FFFFFF"/>
        </w:rPr>
        <w:t>Е</w:t>
      </w:r>
      <w:r w:rsidR="007533CD" w:rsidRPr="0009342D">
        <w:rPr>
          <w:spacing w:val="2"/>
          <w:szCs w:val="28"/>
          <w:shd w:val="clear" w:color="auto" w:fill="FFFFFF"/>
        </w:rPr>
        <w:t>сли вырубка (уничтожение) зеленых насаждений производится на земельном участке,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производства, субъект хозяйственной деятельности освобождается от обязанности платы</w:t>
      </w:r>
      <w:r w:rsidR="007533CD">
        <w:rPr>
          <w:spacing w:val="2"/>
          <w:szCs w:val="28"/>
          <w:shd w:val="clear" w:color="auto" w:fill="FFFFFF"/>
        </w:rPr>
        <w:t>.</w:t>
      </w:r>
    </w:p>
    <w:p w:rsidR="00D728E1" w:rsidRDefault="00D728E1" w:rsidP="00D728E1">
      <w:pPr>
        <w:ind w:firstLine="709"/>
        <w:contextualSpacing/>
        <w:jc w:val="both"/>
        <w:outlineLvl w:val="1"/>
        <w:rPr>
          <w:szCs w:val="28"/>
        </w:rPr>
      </w:pPr>
      <w:r w:rsidRPr="00DB5967">
        <w:rPr>
          <w:szCs w:val="28"/>
        </w:rPr>
        <w:t>3.2.2.</w:t>
      </w:r>
      <w:r w:rsidR="007126C7">
        <w:rPr>
          <w:szCs w:val="28"/>
        </w:rPr>
        <w:t>3</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7126C7">
        <w:t>4</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7126C7">
        <w:t>5</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7126C7">
        <w:t>6</w:t>
      </w:r>
      <w:r w:rsidR="005A21DE">
        <w:t>.</w:t>
      </w:r>
      <w:r w:rsidRPr="004229C2">
        <w:t xml:space="preserve"> Способ фиксации результата выполнения административной 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 xml:space="preserve">й графе журнала </w:t>
      </w:r>
      <w:r>
        <w:rPr>
          <w:szCs w:val="28"/>
        </w:rPr>
        <w:lastRenderedPageBreak/>
        <w:t>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www.adm-zaparozhskaya.ru).</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lastRenderedPageBreak/>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Default="00290281" w:rsidP="00290281">
      <w:pPr>
        <w:autoSpaceDE w:val="0"/>
        <w:autoSpaceDN w:val="0"/>
        <w:adjustRightInd w:val="0"/>
        <w:ind w:firstLine="709"/>
        <w:jc w:val="both"/>
        <w:rPr>
          <w:szCs w:val="28"/>
        </w:rPr>
      </w:pPr>
      <w:r w:rsidRPr="00670E4B">
        <w:rPr>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809CC" w:rsidRPr="00670E4B" w:rsidRDefault="00A809CC" w:rsidP="00A809CC">
      <w:pPr>
        <w:autoSpaceDE w:val="0"/>
        <w:autoSpaceDN w:val="0"/>
        <w:adjustRightInd w:val="0"/>
        <w:ind w:firstLine="709"/>
        <w:jc w:val="both"/>
        <w:rPr>
          <w:szCs w:val="28"/>
        </w:rPr>
      </w:pPr>
      <w:proofErr w:type="gramStart"/>
      <w:r w:rsidRPr="00FE6BC9">
        <w:rPr>
          <w:szCs w:val="28"/>
        </w:rPr>
        <w:t>Не допускается отказ в приеме запроса и иных документов, необходимых для предоставления муниц</w:t>
      </w:r>
      <w:r>
        <w:rPr>
          <w:szCs w:val="28"/>
        </w:rPr>
        <w:t xml:space="preserve">ипальной услуги, а также отказ </w:t>
      </w:r>
      <w:r w:rsidRPr="00FE6BC9">
        <w:rPr>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szCs w:val="28"/>
        </w:rPr>
        <w:t xml:space="preserve">етствии с информацией о сроках </w:t>
      </w:r>
      <w:r w:rsidRPr="00FE6BC9">
        <w:rPr>
          <w:szCs w:val="28"/>
        </w:rPr>
        <w:t xml:space="preserve">и порядке предоставления </w:t>
      </w:r>
      <w:r>
        <w:rPr>
          <w:szCs w:val="28"/>
        </w:rPr>
        <w:t>муниципальной</w:t>
      </w:r>
      <w:r w:rsidRPr="00FE6BC9">
        <w:rPr>
          <w:szCs w:val="28"/>
        </w:rPr>
        <w:t xml:space="preserve"> услуги, опубликованной на Едином портале</w:t>
      </w:r>
      <w:r w:rsidRPr="003D34F9">
        <w:rPr>
          <w:szCs w:val="28"/>
        </w:rPr>
        <w:t>, Региональном портале</w:t>
      </w:r>
      <w:r w:rsidRPr="00FE6BC9">
        <w:rPr>
          <w:szCs w:val="28"/>
        </w:rPr>
        <w:t>,</w:t>
      </w:r>
      <w:r>
        <w:rPr>
          <w:szCs w:val="28"/>
        </w:rPr>
        <w:t xml:space="preserve"> официальном сайте администрации Запорожского сельского поселения Темрюкского района.</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A809CC" w:rsidRPr="00493836" w:rsidRDefault="00A809CC" w:rsidP="00A809CC">
      <w:pPr>
        <w:autoSpaceDE w:val="0"/>
        <w:autoSpaceDN w:val="0"/>
        <w:adjustRightInd w:val="0"/>
        <w:ind w:firstLine="709"/>
        <w:jc w:val="both"/>
        <w:rPr>
          <w:szCs w:val="28"/>
        </w:rPr>
      </w:pPr>
      <w:r w:rsidRPr="00493836">
        <w:rPr>
          <w:szCs w:val="28"/>
        </w:rPr>
        <w:t xml:space="preserve">Основанием для </w:t>
      </w:r>
      <w:r w:rsidRPr="000005A0">
        <w:rPr>
          <w:szCs w:val="28"/>
        </w:rPr>
        <w:t xml:space="preserve">начала административной процедуры является обращение заявителя на </w:t>
      </w:r>
      <w:r w:rsidRPr="00C33E16">
        <w:rPr>
          <w:szCs w:val="28"/>
        </w:rPr>
        <w:t>Региональный портал</w:t>
      </w:r>
      <w:r w:rsidRPr="000005A0">
        <w:rPr>
          <w:szCs w:val="28"/>
        </w:rPr>
        <w:t xml:space="preserve">, Единый портал МФЦ КК, </w:t>
      </w:r>
      <w:r>
        <w:rPr>
          <w:szCs w:val="28"/>
        </w:rPr>
        <w:t xml:space="preserve">с целью получения </w:t>
      </w:r>
      <w:r w:rsidRPr="001F7A7A">
        <w:rPr>
          <w:szCs w:val="28"/>
        </w:rPr>
        <w:t>муниципальной услуги по предварительной записи.</w:t>
      </w:r>
    </w:p>
    <w:p w:rsidR="00290281" w:rsidRPr="00670E4B" w:rsidRDefault="00290281" w:rsidP="00290281">
      <w:pPr>
        <w:autoSpaceDE w:val="0"/>
        <w:autoSpaceDN w:val="0"/>
        <w:adjustRightInd w:val="0"/>
        <w:ind w:firstLine="709"/>
        <w:jc w:val="both"/>
        <w:rPr>
          <w:szCs w:val="28"/>
        </w:rPr>
      </w:pPr>
      <w:r w:rsidRPr="00670E4B">
        <w:rPr>
          <w:szCs w:val="28"/>
        </w:rPr>
        <w:t xml:space="preserve">Запись на прием проводится посредством </w:t>
      </w:r>
      <w:r w:rsidR="00A809CC">
        <w:rPr>
          <w:szCs w:val="28"/>
        </w:rPr>
        <w:t xml:space="preserve"> </w:t>
      </w:r>
      <w:r w:rsidR="00A809CC" w:rsidRPr="00670E4B">
        <w:rPr>
          <w:szCs w:val="28"/>
        </w:rPr>
        <w:t>Регионального портала</w:t>
      </w:r>
      <w:r w:rsidR="00A809CC">
        <w:rPr>
          <w:szCs w:val="28"/>
        </w:rPr>
        <w:t>,</w:t>
      </w:r>
      <w:r w:rsidR="00A809CC" w:rsidRPr="00670E4B">
        <w:rPr>
          <w:szCs w:val="28"/>
        </w:rPr>
        <w:t xml:space="preserve"> </w:t>
      </w:r>
      <w:r w:rsidRPr="00670E4B">
        <w:rPr>
          <w:szCs w:val="28"/>
        </w:rPr>
        <w:t>Единого портала</w:t>
      </w:r>
      <w:r w:rsidR="00A809CC">
        <w:rPr>
          <w:szCs w:val="28"/>
        </w:rPr>
        <w:t xml:space="preserve"> МФЦ КК</w:t>
      </w:r>
      <w:r w:rsidRPr="00670E4B">
        <w:rPr>
          <w:szCs w:val="28"/>
        </w:rPr>
        <w:t>, (запись только</w:t>
      </w:r>
      <w:r w:rsidR="00A809CC">
        <w:rPr>
          <w:szCs w:val="28"/>
        </w:rPr>
        <w:t xml:space="preserve"> на прием</w:t>
      </w:r>
      <w:r w:rsidRPr="00670E4B">
        <w:rPr>
          <w:szCs w:val="28"/>
        </w:rPr>
        <w:t xml:space="preserve">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Default="00290281" w:rsidP="00290281">
      <w:pPr>
        <w:autoSpaceDE w:val="0"/>
        <w:autoSpaceDN w:val="0"/>
        <w:adjustRightInd w:val="0"/>
        <w:ind w:firstLine="851"/>
        <w:jc w:val="both"/>
        <w:rPr>
          <w:szCs w:val="28"/>
        </w:rPr>
      </w:pPr>
      <w:r w:rsidRPr="00670E4B">
        <w:rPr>
          <w:szCs w:val="28"/>
        </w:rPr>
        <w:lastRenderedPageBreak/>
        <w:t>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78CB" w:rsidRPr="005C3BF5" w:rsidRDefault="00D978CB" w:rsidP="00D978CB">
      <w:pPr>
        <w:autoSpaceDE w:val="0"/>
        <w:autoSpaceDN w:val="0"/>
        <w:adjustRightInd w:val="0"/>
        <w:ind w:firstLine="709"/>
        <w:jc w:val="both"/>
        <w:rPr>
          <w:strike/>
          <w:szCs w:val="28"/>
        </w:rPr>
      </w:pPr>
      <w:r w:rsidRPr="00493836">
        <w:rPr>
          <w:szCs w:val="28"/>
        </w:rPr>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Cs w:val="28"/>
        </w:rPr>
        <w:t>МФЦ графика приема заявителей.</w:t>
      </w:r>
    </w:p>
    <w:p w:rsidR="00D978CB" w:rsidRDefault="00D978CB" w:rsidP="00D978CB">
      <w:pPr>
        <w:autoSpaceDE w:val="0"/>
        <w:autoSpaceDN w:val="0"/>
        <w:adjustRightInd w:val="0"/>
        <w:ind w:firstLine="709"/>
        <w:jc w:val="both"/>
        <w:rPr>
          <w:szCs w:val="28"/>
        </w:rPr>
      </w:pPr>
      <w:r w:rsidRPr="008D6245">
        <w:rPr>
          <w:szCs w:val="28"/>
        </w:rPr>
        <w:t>Результатом административной процедуры является получение заявителем</w:t>
      </w:r>
      <w:r>
        <w:rPr>
          <w:szCs w:val="28"/>
        </w:rPr>
        <w:t>:</w:t>
      </w:r>
      <w:r w:rsidRPr="008D6245">
        <w:rPr>
          <w:szCs w:val="28"/>
        </w:rPr>
        <w:t xml:space="preserve"> </w:t>
      </w:r>
    </w:p>
    <w:p w:rsidR="00D978CB" w:rsidRPr="000005A0" w:rsidRDefault="00D978CB" w:rsidP="00D978CB">
      <w:pPr>
        <w:autoSpaceDE w:val="0"/>
        <w:autoSpaceDN w:val="0"/>
        <w:adjustRightInd w:val="0"/>
        <w:ind w:firstLine="709"/>
        <w:jc w:val="both"/>
        <w:rPr>
          <w:szCs w:val="28"/>
        </w:rPr>
      </w:pPr>
      <w:r w:rsidRPr="008D6245">
        <w:rPr>
          <w:szCs w:val="28"/>
        </w:rPr>
        <w:t xml:space="preserve">с </w:t>
      </w:r>
      <w:r w:rsidRPr="001F7A7A">
        <w:rPr>
          <w:szCs w:val="28"/>
        </w:rPr>
        <w:t xml:space="preserve">использованием средств </w:t>
      </w:r>
      <w:r w:rsidRPr="00AB3E0B">
        <w:rPr>
          <w:szCs w:val="28"/>
        </w:rPr>
        <w:t>Регионального портала</w:t>
      </w:r>
      <w:r w:rsidRPr="000005A0">
        <w:rPr>
          <w:i/>
          <w:szCs w:val="28"/>
        </w:rPr>
        <w:t xml:space="preserve"> </w:t>
      </w:r>
      <w:r w:rsidRPr="000005A0">
        <w:rPr>
          <w:szCs w:val="28"/>
        </w:rPr>
        <w:t>в личном кабинете заявителя уведомления о записи на прием в МФЦ;</w:t>
      </w:r>
    </w:p>
    <w:p w:rsidR="00D978CB" w:rsidRPr="001F7A7A" w:rsidRDefault="00D978CB" w:rsidP="00D978CB">
      <w:pPr>
        <w:autoSpaceDE w:val="0"/>
        <w:autoSpaceDN w:val="0"/>
        <w:adjustRightInd w:val="0"/>
        <w:ind w:firstLine="709"/>
        <w:jc w:val="both"/>
        <w:rPr>
          <w:szCs w:val="28"/>
        </w:rPr>
      </w:pPr>
      <w:r w:rsidRPr="000005A0">
        <w:rPr>
          <w:szCs w:val="28"/>
        </w:rPr>
        <w:t xml:space="preserve">с использованием средств Единого портала МФЦ КК уведомления </w:t>
      </w:r>
      <w:r w:rsidRPr="000005A0">
        <w:rPr>
          <w:szCs w:val="28"/>
        </w:rPr>
        <w:br/>
        <w:t>о записи на прием в МФЦ на данном портале.</w:t>
      </w:r>
      <w:r w:rsidRPr="001F7A7A">
        <w:rPr>
          <w:szCs w:val="28"/>
        </w:rPr>
        <w:t xml:space="preserve"> </w:t>
      </w:r>
    </w:p>
    <w:p w:rsidR="00D978CB" w:rsidRPr="00134031" w:rsidRDefault="00D978CB" w:rsidP="00D978CB">
      <w:pPr>
        <w:autoSpaceDE w:val="0"/>
        <w:autoSpaceDN w:val="0"/>
        <w:adjustRightInd w:val="0"/>
        <w:ind w:firstLine="709"/>
        <w:jc w:val="both"/>
        <w:rPr>
          <w:szCs w:val="28"/>
        </w:rPr>
      </w:pPr>
      <w:r w:rsidRPr="00493836">
        <w:rPr>
          <w:szCs w:val="28"/>
        </w:rPr>
        <w:t>Способом фиксации результата административной процедуры является сформированно</w:t>
      </w:r>
      <w:r>
        <w:rPr>
          <w:szCs w:val="28"/>
        </w:rPr>
        <w:t>е уведомление о записи на прием в МФЦ</w:t>
      </w:r>
      <w:r w:rsidRPr="00493836">
        <w:rPr>
          <w:szCs w:val="28"/>
        </w:rPr>
        <w:t>.</w:t>
      </w:r>
    </w:p>
    <w:p w:rsidR="00290281" w:rsidRDefault="00290281" w:rsidP="00290281">
      <w:pPr>
        <w:ind w:firstLine="709"/>
        <w:contextualSpacing/>
        <w:jc w:val="both"/>
        <w:rPr>
          <w:szCs w:val="28"/>
        </w:rPr>
      </w:pPr>
      <w:r w:rsidRPr="00670E4B">
        <w:rPr>
          <w:szCs w:val="28"/>
        </w:rPr>
        <w:t>3.4.3. Формирование запроса о предоставлении муниципальной услуги.</w:t>
      </w:r>
    </w:p>
    <w:p w:rsidR="00D978CB" w:rsidRPr="00670E4B" w:rsidRDefault="00D978CB" w:rsidP="00D978CB">
      <w:pPr>
        <w:autoSpaceDE w:val="0"/>
        <w:autoSpaceDN w:val="0"/>
        <w:adjustRightInd w:val="0"/>
        <w:ind w:firstLine="709"/>
        <w:jc w:val="both"/>
        <w:rPr>
          <w:szCs w:val="28"/>
        </w:rPr>
      </w:pPr>
      <w:r>
        <w:rPr>
          <w:szCs w:val="28"/>
        </w:rPr>
        <w:t>Основанием для начала административн</w:t>
      </w:r>
      <w:r w:rsidR="00FF33B9">
        <w:rPr>
          <w:szCs w:val="28"/>
        </w:rPr>
        <w:t>ой процедуры является авториза</w:t>
      </w:r>
      <w:r>
        <w:rPr>
          <w:szCs w:val="28"/>
        </w:rPr>
        <w:t>ция заявителя с использованием учетной записи в Единой системе идентификац</w:t>
      </w:r>
      <w:proofErr w:type="gramStart"/>
      <w:r>
        <w:rPr>
          <w:szCs w:val="28"/>
        </w:rPr>
        <w:t>ии и ау</w:t>
      </w:r>
      <w:proofErr w:type="gramEnd"/>
      <w:r>
        <w:rPr>
          <w:szCs w:val="28"/>
        </w:rPr>
        <w:t xml:space="preserve">тентификации на Едином портале, </w:t>
      </w:r>
      <w:r w:rsidRPr="00A56BD6">
        <w:rPr>
          <w:szCs w:val="28"/>
        </w:rPr>
        <w:t>Региональном портале</w:t>
      </w:r>
      <w:r>
        <w:rPr>
          <w:i/>
          <w:szCs w:val="28"/>
        </w:rPr>
        <w:t xml:space="preserve"> </w:t>
      </w:r>
      <w:r>
        <w:rPr>
          <w:szCs w:val="28"/>
        </w:rPr>
        <w:t>с целью подачи в орган, предоставляющий муниципальную услугу, запроса о предоставлении муниципальной услуги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копирования и сохранения запроса и иных документов, указанных в пункте 2.6 </w:t>
      </w:r>
      <w:r w:rsidR="00D978CB">
        <w:rPr>
          <w:szCs w:val="28"/>
        </w:rPr>
        <w:t>Р</w:t>
      </w:r>
      <w:r w:rsidRPr="00670E4B">
        <w:rPr>
          <w:szCs w:val="28"/>
        </w:rPr>
        <w:t>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sidRPr="00670E4B">
        <w:rPr>
          <w:szCs w:val="28"/>
        </w:rPr>
        <w:lastRenderedPageBreak/>
        <w:t>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w:t>
      </w:r>
      <w:r w:rsidR="00D978CB">
        <w:rPr>
          <w:szCs w:val="28"/>
        </w:rPr>
        <w:t>Р</w:t>
      </w:r>
      <w:r w:rsidRPr="00670E4B">
        <w:rPr>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978CB" w:rsidRDefault="00D978CB" w:rsidP="00D978CB">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978CB" w:rsidRDefault="00D978CB" w:rsidP="00D978CB">
      <w:pPr>
        <w:autoSpaceDE w:val="0"/>
        <w:autoSpaceDN w:val="0"/>
        <w:adjustRightInd w:val="0"/>
        <w:ind w:firstLine="709"/>
        <w:jc w:val="both"/>
        <w:rPr>
          <w:szCs w:val="28"/>
        </w:rPr>
      </w:pPr>
      <w:r>
        <w:rPr>
          <w:szCs w:val="28"/>
        </w:rPr>
        <w:t xml:space="preserve">Формирование запроса заявителем осуществляется посредством заполнения электронной формы запроса на </w:t>
      </w:r>
      <w:r w:rsidRPr="00A56BD6">
        <w:rPr>
          <w:szCs w:val="28"/>
        </w:rPr>
        <w:t>Едином портале, Региональном портале</w:t>
      </w:r>
      <w:r>
        <w:rPr>
          <w:i/>
          <w:szCs w:val="28"/>
        </w:rPr>
        <w:t>.</w:t>
      </w:r>
    </w:p>
    <w:p w:rsidR="00D978CB" w:rsidRDefault="00D978CB" w:rsidP="00D978CB">
      <w:pPr>
        <w:autoSpaceDE w:val="0"/>
        <w:autoSpaceDN w:val="0"/>
        <w:adjustRightInd w:val="0"/>
        <w:ind w:firstLine="709"/>
        <w:jc w:val="both"/>
        <w:rPr>
          <w:szCs w:val="28"/>
        </w:rPr>
      </w:pPr>
      <w:r>
        <w:rPr>
          <w:rFonts w:eastAsia="Calibri"/>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rPr>
        <w:t xml:space="preserve"> </w:t>
      </w:r>
      <w:r>
        <w:rPr>
          <w:rFonts w:eastAsia="Calibri"/>
          <w:szCs w:val="28"/>
        </w:rPr>
        <w:t xml:space="preserve">посредством </w:t>
      </w:r>
      <w:r w:rsidRPr="00A56BD6">
        <w:rPr>
          <w:szCs w:val="28"/>
        </w:rPr>
        <w:t>Единого портала, Регионального портала</w:t>
      </w:r>
      <w:r>
        <w:rPr>
          <w:i/>
          <w:szCs w:val="28"/>
        </w:rPr>
        <w:t>.</w:t>
      </w:r>
    </w:p>
    <w:p w:rsidR="00D978CB" w:rsidRDefault="00D978CB" w:rsidP="00D978CB">
      <w:pPr>
        <w:autoSpaceDE w:val="0"/>
        <w:autoSpaceDN w:val="0"/>
        <w:adjustRightInd w:val="0"/>
        <w:ind w:firstLine="709"/>
        <w:jc w:val="both"/>
        <w:rPr>
          <w:szCs w:val="28"/>
        </w:rPr>
      </w:pPr>
      <w:r>
        <w:rPr>
          <w:rFonts w:eastAsia="Calibri"/>
          <w:i/>
          <w:szCs w:val="28"/>
        </w:rPr>
        <w:t xml:space="preserve"> </w:t>
      </w:r>
      <w:r>
        <w:rPr>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Cs w:val="28"/>
        </w:rPr>
        <w:t>в личном кабинете.</w:t>
      </w:r>
    </w:p>
    <w:p w:rsidR="00290281"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D978CB" w:rsidRPr="00670E4B" w:rsidRDefault="00D978CB" w:rsidP="00290281">
      <w:pPr>
        <w:ind w:firstLine="709"/>
        <w:contextualSpacing/>
        <w:jc w:val="both"/>
        <w:rPr>
          <w:szCs w:val="28"/>
        </w:rPr>
      </w:pPr>
      <w:r w:rsidRPr="00C71362">
        <w:rPr>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350EA0" w:rsidRPr="0094091D" w:rsidRDefault="00290281" w:rsidP="00350EA0">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350EA0">
        <w:rPr>
          <w:szCs w:val="28"/>
        </w:rPr>
        <w:t xml:space="preserve">, </w:t>
      </w:r>
      <w:r w:rsidR="00350EA0" w:rsidRPr="00FA4E51">
        <w:rPr>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90281" w:rsidRPr="00670E4B" w:rsidRDefault="00290281" w:rsidP="00290281">
      <w:pPr>
        <w:autoSpaceDE w:val="0"/>
        <w:autoSpaceDN w:val="0"/>
        <w:adjustRightInd w:val="0"/>
        <w:ind w:firstLine="709"/>
        <w:jc w:val="both"/>
        <w:rPr>
          <w:szCs w:val="28"/>
        </w:rPr>
      </w:pPr>
      <w:r w:rsidRPr="00670E4B">
        <w:rPr>
          <w:szCs w:val="28"/>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Cs w:val="28"/>
        </w:rPr>
        <w:t>статус</w:t>
      </w:r>
      <w:proofErr w:type="gramEnd"/>
      <w:r w:rsidRPr="00670E4B">
        <w:rPr>
          <w:szCs w:val="28"/>
        </w:rPr>
        <w:t xml:space="preserve"> </w:t>
      </w:r>
      <w:r w:rsidR="00350EA0">
        <w:rPr>
          <w:szCs w:val="28"/>
        </w:rPr>
        <w:t>подтверждающий его  регистрацию</w:t>
      </w:r>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 xml:space="preserve">настоящего </w:t>
      </w:r>
      <w:r w:rsidR="00350EA0">
        <w:rPr>
          <w:szCs w:val="28"/>
        </w:rPr>
        <w:t>Р</w:t>
      </w:r>
      <w:r w:rsidRPr="00670E4B">
        <w:rPr>
          <w:szCs w:val="28"/>
        </w:rPr>
        <w:t>егламента.</w:t>
      </w:r>
    </w:p>
    <w:p w:rsidR="00290281"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50EA0" w:rsidRDefault="00350EA0" w:rsidP="00350EA0">
      <w:pPr>
        <w:autoSpaceDE w:val="0"/>
        <w:autoSpaceDN w:val="0"/>
        <w:adjustRightInd w:val="0"/>
        <w:ind w:firstLine="709"/>
        <w:jc w:val="both"/>
        <w:rPr>
          <w:szCs w:val="28"/>
        </w:rPr>
      </w:pPr>
      <w:r>
        <w:rPr>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D0229F" w:rsidRDefault="00D0229F" w:rsidP="00D0229F">
      <w:pPr>
        <w:autoSpaceDE w:val="0"/>
        <w:autoSpaceDN w:val="0"/>
        <w:adjustRightInd w:val="0"/>
        <w:ind w:firstLine="709"/>
        <w:jc w:val="both"/>
        <w:rPr>
          <w:b/>
          <w:i/>
          <w:szCs w:val="28"/>
          <w:u w:val="single"/>
        </w:rPr>
      </w:pPr>
      <w:r>
        <w:rPr>
          <w:szCs w:val="28"/>
        </w:rPr>
        <w:t xml:space="preserve">Основанием для начала административной процедуры является готовый </w:t>
      </w:r>
      <w:r>
        <w:rPr>
          <w:szCs w:val="28"/>
        </w:rPr>
        <w:br/>
        <w:t>к выдаче результат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 качестве результата предоставления муниципальной услуги заявитель по его выбору вправе получить:</w:t>
      </w:r>
    </w:p>
    <w:p w:rsidR="00290281" w:rsidRDefault="00D0229F" w:rsidP="00290281">
      <w:pPr>
        <w:autoSpaceDE w:val="0"/>
        <w:autoSpaceDN w:val="0"/>
        <w:adjustRightInd w:val="0"/>
        <w:ind w:firstLine="709"/>
        <w:jc w:val="both"/>
        <w:rPr>
          <w:szCs w:val="28"/>
        </w:rPr>
      </w:pPr>
      <w:r>
        <w:rPr>
          <w:szCs w:val="28"/>
        </w:rPr>
        <w:lastRenderedPageBreak/>
        <w:t xml:space="preserve">а) </w:t>
      </w:r>
      <w:r w:rsidR="00200720">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0229F" w:rsidRPr="004649BB" w:rsidRDefault="00D0229F" w:rsidP="00D0229F">
      <w:pPr>
        <w:tabs>
          <w:tab w:val="left" w:pos="993"/>
        </w:tabs>
        <w:autoSpaceDE w:val="0"/>
        <w:autoSpaceDN w:val="0"/>
        <w:adjustRightInd w:val="0"/>
        <w:ind w:firstLine="709"/>
        <w:jc w:val="both"/>
        <w:rPr>
          <w:szCs w:val="28"/>
        </w:rPr>
      </w:pPr>
      <w:r w:rsidRPr="003F5FBC">
        <w:rPr>
          <w:szCs w:val="28"/>
        </w:rPr>
        <w:t>б</w:t>
      </w:r>
      <w:r w:rsidRPr="00FF33B9">
        <w:rPr>
          <w:szCs w:val="28"/>
        </w:rPr>
        <w:t>) ответ на бумажном носителе, подтверждающий</w:t>
      </w:r>
      <w:r w:rsidRPr="00FA4E51">
        <w:rPr>
          <w:color w:val="FF0000"/>
          <w:szCs w:val="28"/>
        </w:rPr>
        <w:t xml:space="preserve"> </w:t>
      </w:r>
      <w:r w:rsidRPr="004649BB">
        <w:rPr>
          <w:szCs w:val="28"/>
        </w:rPr>
        <w:t xml:space="preserve">содержание электронного документа, направленного органом (организацией), </w:t>
      </w:r>
      <w:r w:rsidRPr="004649BB">
        <w:rPr>
          <w:szCs w:val="28"/>
        </w:rPr>
        <w:br/>
        <w:t>в МФЦ;</w:t>
      </w:r>
    </w:p>
    <w:p w:rsidR="00290281" w:rsidRPr="00670E4B" w:rsidRDefault="00D0229F" w:rsidP="00290281">
      <w:pPr>
        <w:autoSpaceDE w:val="0"/>
        <w:autoSpaceDN w:val="0"/>
        <w:adjustRightInd w:val="0"/>
        <w:ind w:firstLine="709"/>
        <w:jc w:val="both"/>
        <w:rPr>
          <w:szCs w:val="28"/>
        </w:rPr>
      </w:pPr>
      <w:r>
        <w:rPr>
          <w:szCs w:val="28"/>
        </w:rPr>
        <w:t xml:space="preserve">в) </w:t>
      </w:r>
      <w:r w:rsidR="00200720">
        <w:rPr>
          <w:szCs w:val="28"/>
        </w:rPr>
        <w:t>порубочный билет</w:t>
      </w:r>
      <w:r w:rsidR="00290281">
        <w:rPr>
          <w:szCs w:val="28"/>
        </w:rPr>
        <w:t xml:space="preserve"> </w:t>
      </w:r>
      <w:r w:rsidR="00290281" w:rsidRPr="00670E4B">
        <w:rPr>
          <w:szCs w:val="28"/>
        </w:rPr>
        <w:t>на бумажном носителе.</w:t>
      </w:r>
    </w:p>
    <w:p w:rsidR="00290281" w:rsidRDefault="00290281" w:rsidP="00290281">
      <w:pPr>
        <w:autoSpaceDE w:val="0"/>
        <w:autoSpaceDN w:val="0"/>
        <w:adjustRightInd w:val="0"/>
        <w:ind w:firstLine="709"/>
        <w:jc w:val="both"/>
        <w:rPr>
          <w:szCs w:val="28"/>
        </w:rPr>
      </w:pPr>
      <w:r w:rsidRPr="00670E4B">
        <w:rPr>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D0229F" w:rsidRDefault="00D0229F" w:rsidP="00D0229F">
      <w:pPr>
        <w:tabs>
          <w:tab w:val="left" w:pos="993"/>
        </w:tabs>
        <w:autoSpaceDE w:val="0"/>
        <w:autoSpaceDN w:val="0"/>
        <w:adjustRightInd w:val="0"/>
        <w:ind w:firstLine="709"/>
        <w:jc w:val="both"/>
        <w:rPr>
          <w:kern w:val="2"/>
          <w:szCs w:val="28"/>
          <w:lang w:eastAsia="ar-SA"/>
        </w:rPr>
      </w:pPr>
      <w:r>
        <w:rPr>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0229F" w:rsidRDefault="00D0229F" w:rsidP="00D0229F">
      <w:pPr>
        <w:tabs>
          <w:tab w:val="left" w:pos="993"/>
        </w:tabs>
        <w:autoSpaceDE w:val="0"/>
        <w:autoSpaceDN w:val="0"/>
        <w:adjustRightInd w:val="0"/>
        <w:ind w:firstLine="709"/>
        <w:jc w:val="both"/>
        <w:rPr>
          <w:rFonts w:eastAsiaTheme="minorHAnsi"/>
          <w:szCs w:val="28"/>
          <w:lang w:eastAsia="en-US"/>
        </w:rPr>
      </w:pPr>
      <w:r>
        <w:rPr>
          <w:kern w:val="2"/>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0229F" w:rsidRPr="00930602" w:rsidRDefault="00D0229F" w:rsidP="00D0229F">
      <w:pPr>
        <w:autoSpaceDE w:val="0"/>
        <w:autoSpaceDN w:val="0"/>
        <w:adjustRightInd w:val="0"/>
        <w:ind w:firstLine="709"/>
        <w:jc w:val="both"/>
        <w:rPr>
          <w:strike/>
          <w:szCs w:val="28"/>
        </w:rPr>
      </w:pPr>
      <w:r>
        <w:rPr>
          <w:kern w:val="2"/>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Cs w:val="28"/>
        </w:rPr>
        <w:t>результата предоставления муниципальной услуги</w:t>
      </w:r>
      <w:r>
        <w:rPr>
          <w:kern w:val="2"/>
          <w:szCs w:val="28"/>
          <w:lang w:eastAsia="ar-SA"/>
        </w:rPr>
        <w:t xml:space="preserve"> в личном кабинете заявителя </w:t>
      </w:r>
      <w:r>
        <w:rPr>
          <w:szCs w:val="28"/>
        </w:rPr>
        <w:t xml:space="preserve">на </w:t>
      </w:r>
      <w:r w:rsidRPr="00930602">
        <w:rPr>
          <w:szCs w:val="28"/>
        </w:rPr>
        <w:t>Едином портале, Региональном портале</w:t>
      </w:r>
      <w:r w:rsidRPr="00930602">
        <w:rPr>
          <w:color w:val="00B0F0"/>
          <w:szCs w:val="28"/>
        </w:rPr>
        <w:t>,</w:t>
      </w:r>
      <w:r w:rsidRPr="00930602">
        <w:rPr>
          <w:szCs w:val="28"/>
        </w:rPr>
        <w:t xml:space="preserve"> </w:t>
      </w:r>
    </w:p>
    <w:p w:rsidR="00D0229F" w:rsidRDefault="00D0229F" w:rsidP="00D0229F">
      <w:pPr>
        <w:autoSpaceDE w:val="0"/>
        <w:autoSpaceDN w:val="0"/>
        <w:adjustRightInd w:val="0"/>
        <w:ind w:firstLine="709"/>
        <w:jc w:val="both"/>
        <w:rPr>
          <w:szCs w:val="28"/>
        </w:rPr>
      </w:pPr>
      <w:r w:rsidRPr="00670E4B">
        <w:rPr>
          <w:szCs w:val="28"/>
        </w:rPr>
        <w:t>3.4.7. Получение сведений о ходе выполнения запроса.</w:t>
      </w:r>
    </w:p>
    <w:p w:rsidR="00D0229F" w:rsidRDefault="00D0229F" w:rsidP="00D0229F">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Cs w:val="28"/>
        </w:rPr>
        <w:t xml:space="preserve">Региональный портал </w:t>
      </w:r>
      <w:r>
        <w:rPr>
          <w:i/>
          <w:szCs w:val="28"/>
        </w:rPr>
        <w:br/>
      </w:r>
      <w:r>
        <w:rPr>
          <w:szCs w:val="28"/>
        </w:rPr>
        <w:t>с целью получения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Default="00290281" w:rsidP="00290281">
      <w:pPr>
        <w:autoSpaceDE w:val="0"/>
        <w:autoSpaceDN w:val="0"/>
        <w:adjustRightInd w:val="0"/>
        <w:ind w:firstLine="709"/>
        <w:jc w:val="both"/>
        <w:rPr>
          <w:szCs w:val="28"/>
        </w:rPr>
      </w:pPr>
      <w:r w:rsidRPr="00670E4B">
        <w:rPr>
          <w:szCs w:val="28"/>
        </w:rPr>
        <w:lastRenderedPageBreak/>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Cs w:val="28"/>
        </w:rPr>
        <w:t xml:space="preserve"> </w:t>
      </w:r>
      <w:r w:rsidRPr="00F0511C">
        <w:rPr>
          <w:szCs w:val="28"/>
        </w:rPr>
        <w:t>по выбору заявителя.</w:t>
      </w:r>
    </w:p>
    <w:p w:rsidR="009A63F4" w:rsidRDefault="009A63F4" w:rsidP="009A63F4">
      <w:pPr>
        <w:autoSpaceDE w:val="0"/>
        <w:autoSpaceDN w:val="0"/>
        <w:adjustRightInd w:val="0"/>
        <w:ind w:firstLine="709"/>
        <w:jc w:val="both"/>
        <w:rPr>
          <w:szCs w:val="28"/>
        </w:rPr>
      </w:pPr>
      <w:r w:rsidRPr="00F0511C">
        <w:rPr>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90281"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9A63F4" w:rsidRDefault="009A63F4" w:rsidP="009A63F4">
      <w:pPr>
        <w:shd w:val="clear" w:color="auto" w:fill="FFFFFF" w:themeFill="background1"/>
        <w:ind w:firstLine="709"/>
        <w:jc w:val="both"/>
        <w:rPr>
          <w:szCs w:val="28"/>
        </w:rPr>
      </w:pPr>
      <w:r>
        <w:rPr>
          <w:szCs w:val="28"/>
        </w:rPr>
        <w:t>Основанием для начала административной процедуры является окончание предоставления муниципальной услуги заявителю.</w:t>
      </w:r>
    </w:p>
    <w:p w:rsidR="009A63F4" w:rsidRDefault="00290281" w:rsidP="009A63F4">
      <w:pPr>
        <w:autoSpaceDE w:val="0"/>
        <w:autoSpaceDN w:val="0"/>
        <w:adjustRightInd w:val="0"/>
        <w:ind w:firstLine="709"/>
        <w:jc w:val="both"/>
        <w:rPr>
          <w:szCs w:val="28"/>
        </w:rPr>
      </w:pPr>
      <w:r w:rsidRPr="00670E4B">
        <w:rPr>
          <w:szCs w:val="28"/>
        </w:rPr>
        <w:t>Заявителям обеспечивается возможность оценить доступность и качество муницип</w:t>
      </w:r>
      <w:r w:rsidR="009A63F4">
        <w:rPr>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9A63F4" w:rsidRDefault="009A63F4" w:rsidP="009A63F4">
      <w:pPr>
        <w:ind w:firstLine="709"/>
        <w:jc w:val="both"/>
        <w:rPr>
          <w:szCs w:val="28"/>
        </w:rPr>
      </w:pPr>
      <w:r>
        <w:rPr>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A63F4" w:rsidRDefault="009A63F4" w:rsidP="009A63F4">
      <w:pPr>
        <w:autoSpaceDE w:val="0"/>
        <w:autoSpaceDN w:val="0"/>
        <w:adjustRightInd w:val="0"/>
        <w:ind w:firstLine="709"/>
        <w:jc w:val="both"/>
        <w:rPr>
          <w:szCs w:val="28"/>
        </w:rPr>
      </w:pPr>
      <w:r>
        <w:rPr>
          <w:szCs w:val="28"/>
        </w:rPr>
        <w:t xml:space="preserve">Результатом административной процедуры является оценка доступности </w:t>
      </w:r>
      <w:r>
        <w:rPr>
          <w:szCs w:val="28"/>
        </w:rPr>
        <w:br/>
        <w:t>и качества муниципальной услуги на Едином портале</w:t>
      </w:r>
      <w:r>
        <w:rPr>
          <w:i/>
          <w:szCs w:val="28"/>
        </w:rPr>
        <w:t>.</w:t>
      </w:r>
    </w:p>
    <w:p w:rsidR="009A63F4" w:rsidRDefault="009A63F4" w:rsidP="009A63F4">
      <w:pPr>
        <w:autoSpaceDE w:val="0"/>
        <w:autoSpaceDN w:val="0"/>
        <w:adjustRightInd w:val="0"/>
        <w:ind w:firstLine="709"/>
        <w:jc w:val="both"/>
        <w:rPr>
          <w:szCs w:val="28"/>
        </w:rPr>
      </w:pPr>
      <w:r>
        <w:rPr>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Cs w:val="28"/>
        </w:rPr>
        <w:t xml:space="preserve">. </w:t>
      </w:r>
    </w:p>
    <w:p w:rsidR="009A63F4" w:rsidRPr="00D364C0" w:rsidRDefault="00290281" w:rsidP="009A63F4">
      <w:pPr>
        <w:shd w:val="clear" w:color="auto" w:fill="FFFFFF" w:themeFill="background1"/>
        <w:ind w:firstLine="709"/>
        <w:contextualSpacing/>
        <w:jc w:val="both"/>
        <w:rPr>
          <w:szCs w:val="28"/>
          <w:shd w:val="clear" w:color="auto" w:fill="C2D69B" w:themeFill="accent3" w:themeFillTint="99"/>
        </w:rPr>
      </w:pPr>
      <w:r w:rsidRPr="00670E4B">
        <w:rPr>
          <w:szCs w:val="28"/>
        </w:rPr>
        <w:t xml:space="preserve">3.4.9. </w:t>
      </w:r>
      <w:r w:rsidR="009A63F4" w:rsidRPr="00D364C0">
        <w:rPr>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9A63F4" w:rsidRPr="00D364C0">
        <w:rPr>
          <w:color w:val="FF0000"/>
          <w:szCs w:val="28"/>
          <w:shd w:val="clear" w:color="auto" w:fill="FFFFFF" w:themeFill="background1"/>
        </w:rPr>
        <w:t xml:space="preserve"> </w:t>
      </w:r>
      <w:r w:rsidR="009A63F4" w:rsidRPr="00D364C0">
        <w:rPr>
          <w:szCs w:val="28"/>
          <w:shd w:val="clear" w:color="auto" w:fill="FFFFFF" w:themeFill="background1"/>
        </w:rPr>
        <w:t>органа либо муниципального служащего.</w:t>
      </w:r>
    </w:p>
    <w:p w:rsidR="009A63F4" w:rsidRDefault="009A63F4" w:rsidP="009A63F4">
      <w:pPr>
        <w:shd w:val="clear" w:color="auto" w:fill="FFFFFF" w:themeFill="background1"/>
        <w:ind w:firstLine="709"/>
        <w:contextualSpacing/>
        <w:jc w:val="both"/>
        <w:rPr>
          <w:szCs w:val="28"/>
          <w:shd w:val="clear" w:color="auto" w:fill="C2D69B" w:themeFill="accent3" w:themeFillTint="99"/>
        </w:rPr>
      </w:pPr>
      <w:r w:rsidRPr="00D364C0">
        <w:rPr>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Cs w:val="28"/>
          <w:shd w:val="clear" w:color="auto" w:fill="FFFFFF" w:themeFill="background1"/>
        </w:rPr>
        <w:t xml:space="preserve"> </w:t>
      </w:r>
      <w:r w:rsidRPr="00D364C0">
        <w:rPr>
          <w:szCs w:val="28"/>
          <w:shd w:val="clear" w:color="auto" w:fill="FFFFFF" w:themeFill="background1"/>
        </w:rPr>
        <w:t>с целью получения муниципальной услуги</w:t>
      </w:r>
      <w:r>
        <w:rPr>
          <w:szCs w:val="28"/>
          <w:shd w:val="clear" w:color="auto" w:fill="FFFFFF" w:themeFill="background1"/>
        </w:rPr>
        <w:t>.</w:t>
      </w:r>
    </w:p>
    <w:p w:rsidR="00290281"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558D">
        <w:rPr>
          <w:szCs w:val="28"/>
        </w:rPr>
        <w:t xml:space="preserve">, предоставляющего муниципальную услугу, </w:t>
      </w:r>
      <w:r w:rsidRPr="00670E4B">
        <w:rPr>
          <w:szCs w:val="28"/>
        </w:rPr>
        <w:t xml:space="preserve"> в соответствии со статьей 11.2Федерального закона </w:t>
      </w:r>
      <w:r w:rsidR="0091558D">
        <w:rPr>
          <w:szCs w:val="28"/>
        </w:rPr>
        <w:t xml:space="preserve">              </w:t>
      </w:r>
      <w:r w:rsidRPr="00670E4B">
        <w:rPr>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Cs w:val="28"/>
        </w:rPr>
        <w:t xml:space="preserve"> «Интернет» (далее – система досудебного обжалования).</w:t>
      </w:r>
    </w:p>
    <w:p w:rsidR="0091558D" w:rsidRDefault="0091558D" w:rsidP="0091558D">
      <w:pPr>
        <w:shd w:val="clear" w:color="auto" w:fill="FFFFFF" w:themeFill="background1"/>
        <w:autoSpaceDE w:val="0"/>
        <w:autoSpaceDN w:val="0"/>
        <w:adjustRightInd w:val="0"/>
        <w:ind w:firstLine="709"/>
        <w:jc w:val="both"/>
        <w:rPr>
          <w:szCs w:val="28"/>
        </w:rPr>
      </w:pPr>
      <w:r>
        <w:rPr>
          <w:szCs w:val="28"/>
        </w:rPr>
        <w:lastRenderedPageBreak/>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30602">
        <w:rPr>
          <w:szCs w:val="28"/>
        </w:rPr>
        <w:t xml:space="preserve">уполномоченного органа, </w:t>
      </w:r>
      <w:r>
        <w:rPr>
          <w:szCs w:val="28"/>
        </w:rPr>
        <w:t xml:space="preserve">должностного лица </w:t>
      </w:r>
      <w:r w:rsidRPr="00930602">
        <w:rPr>
          <w:szCs w:val="28"/>
        </w:rPr>
        <w:t>уполномоченного</w:t>
      </w:r>
      <w:r>
        <w:rPr>
          <w:szCs w:val="28"/>
        </w:rPr>
        <w:t xml:space="preserve"> органа, муниципального служащего.</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Результатом административной процедуры является направление жалобы заявителя в </w:t>
      </w:r>
      <w:r w:rsidRPr="00930602">
        <w:rPr>
          <w:szCs w:val="28"/>
        </w:rPr>
        <w:t>уполномоченный орган</w:t>
      </w:r>
      <w:r>
        <w:rPr>
          <w:szCs w:val="28"/>
        </w:rPr>
        <w:t>, поданной с использованием системы досудебного обжалования в электронном виде.</w:t>
      </w:r>
    </w:p>
    <w:p w:rsidR="0091558D" w:rsidRPr="00895E66" w:rsidRDefault="0091558D" w:rsidP="0091558D">
      <w:pPr>
        <w:shd w:val="clear" w:color="auto" w:fill="FFFFFF" w:themeFill="background1"/>
        <w:ind w:firstLine="709"/>
        <w:contextualSpacing/>
        <w:jc w:val="both"/>
        <w:rPr>
          <w:szCs w:val="28"/>
        </w:rPr>
      </w:pPr>
      <w:r>
        <w:rPr>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Cs w:val="28"/>
        </w:rPr>
        <w:br/>
        <w:t>в системе досудебного обжалования.</w:t>
      </w:r>
    </w:p>
    <w:p w:rsidR="0091558D" w:rsidRPr="00670E4B" w:rsidRDefault="0091558D" w:rsidP="0091558D">
      <w:pPr>
        <w:autoSpaceDE w:val="0"/>
        <w:autoSpaceDN w:val="0"/>
        <w:adjustRightInd w:val="0"/>
        <w:ind w:firstLine="709"/>
        <w:jc w:val="both"/>
        <w:rPr>
          <w:szCs w:val="28"/>
        </w:rPr>
      </w:pPr>
    </w:p>
    <w:p w:rsidR="0091558D" w:rsidRPr="00670E4B" w:rsidRDefault="0091558D" w:rsidP="00290281">
      <w:pPr>
        <w:autoSpaceDE w:val="0"/>
        <w:autoSpaceDN w:val="0"/>
        <w:adjustRightInd w:val="0"/>
        <w:ind w:firstLine="709"/>
        <w:jc w:val="both"/>
        <w:rPr>
          <w:szCs w:val="28"/>
        </w:rPr>
      </w:pP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Подраздел 3.</w:t>
      </w:r>
      <w:r w:rsidR="0091558D">
        <w:rPr>
          <w:szCs w:val="28"/>
        </w:rPr>
        <w:t>5</w:t>
      </w:r>
      <w:r w:rsidRPr="00670E4B">
        <w:rPr>
          <w:szCs w:val="28"/>
        </w:rPr>
        <w:t xml:space="preserve">.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 xml:space="preserve">.1. В случае выявления заявителем в </w:t>
      </w:r>
      <w:r w:rsidR="00290281" w:rsidRPr="00670E4B">
        <w:rPr>
          <w:color w:val="22272F"/>
          <w:szCs w:val="28"/>
          <w:shd w:val="clear" w:color="auto" w:fill="FFFFFF"/>
        </w:rPr>
        <w:t xml:space="preserve">документе, являющимся результатом предоставления муниципальной услуги </w:t>
      </w:r>
      <w:r w:rsidR="00290281"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91558D" w:rsidRDefault="0091558D" w:rsidP="0091558D">
      <w:pPr>
        <w:ind w:firstLine="567"/>
        <w:jc w:val="center"/>
      </w:pPr>
      <w:r w:rsidRPr="00B74A05">
        <w:rPr>
          <w:szCs w:val="28"/>
        </w:rPr>
        <w:t>Раздел IV. Фо</w:t>
      </w:r>
      <w:r>
        <w:rPr>
          <w:szCs w:val="28"/>
        </w:rPr>
        <w:t xml:space="preserve">рмы </w:t>
      </w:r>
      <w:proofErr w:type="gramStart"/>
      <w:r>
        <w:rPr>
          <w:szCs w:val="28"/>
        </w:rPr>
        <w:t>контроля за</w:t>
      </w:r>
      <w:proofErr w:type="gramEnd"/>
      <w:r>
        <w:rPr>
          <w:szCs w:val="28"/>
        </w:rPr>
        <w:t xml:space="preserve"> исполнением Регламента</w:t>
      </w:r>
    </w:p>
    <w:p w:rsidR="0091558D" w:rsidRDefault="0091558D"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w:t>
      </w:r>
      <w:r w:rsidR="0091558D">
        <w:rPr>
          <w:szCs w:val="28"/>
        </w:rPr>
        <w:t>Р</w:t>
      </w:r>
      <w:r w:rsidRPr="00B74A05">
        <w:rPr>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lastRenderedPageBreak/>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91558D">
        <w:rPr>
          <w:szCs w:val="28"/>
        </w:rPr>
        <w:t>Р</w:t>
      </w:r>
      <w:r w:rsidRPr="00B74A05">
        <w:rPr>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w:t>
      </w:r>
      <w:r w:rsidR="007A33CA">
        <w:rPr>
          <w:szCs w:val="28"/>
        </w:rPr>
        <w:t>Р</w:t>
      </w:r>
      <w:r w:rsidRPr="00B74A05">
        <w:rPr>
          <w:szCs w:val="28"/>
        </w:rPr>
        <w:t>егламента, иных правовых актов. 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A33CA">
        <w:rPr>
          <w:szCs w:val="28"/>
        </w:rPr>
        <w:t>Р</w:t>
      </w:r>
      <w:r w:rsidRPr="00B74A05">
        <w:rPr>
          <w:szCs w:val="28"/>
        </w:rPr>
        <w:t>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t xml:space="preserve">проверяется знание ответственными лицами требований настоящего </w:t>
      </w:r>
      <w:r w:rsidR="007A33CA">
        <w:rPr>
          <w:szCs w:val="28"/>
        </w:rPr>
        <w:t>Р</w:t>
      </w:r>
      <w:r w:rsidRPr="00B74A05">
        <w:rPr>
          <w:szCs w:val="28"/>
        </w:rPr>
        <w:t>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lastRenderedPageBreak/>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 xml:space="preserve">4.3.3. Персональная ответственность устанавливается в должностных </w:t>
      </w:r>
      <w:r w:rsidR="007A33CA">
        <w:rPr>
          <w:szCs w:val="28"/>
        </w:rPr>
        <w:t>инструкциях</w:t>
      </w:r>
      <w:r w:rsidRPr="00B74A05">
        <w:rPr>
          <w:szCs w:val="28"/>
        </w:rPr>
        <w:t xml:space="preserve">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 xml:space="preserve">и действий (бездействия) органа, </w:t>
      </w:r>
      <w:r w:rsidR="005C53BE">
        <w:rPr>
          <w:szCs w:val="28"/>
        </w:rPr>
        <w:t xml:space="preserve">многофункционального центра, </w:t>
      </w:r>
      <w:r w:rsidRPr="00B74A05">
        <w:rPr>
          <w:szCs w:val="28"/>
        </w:rPr>
        <w:t>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A33CA" w:rsidRDefault="00200720" w:rsidP="007A33CA">
      <w:pPr>
        <w:autoSpaceDE w:val="0"/>
        <w:autoSpaceDN w:val="0"/>
        <w:adjustRightInd w:val="0"/>
        <w:ind w:firstLine="709"/>
        <w:jc w:val="both"/>
        <w:rPr>
          <w:szCs w:val="28"/>
        </w:rPr>
      </w:pPr>
      <w:r w:rsidRPr="00B74A05">
        <w:rPr>
          <w:szCs w:val="28"/>
        </w:rPr>
        <w:t xml:space="preserve">5.2.2. </w:t>
      </w:r>
      <w:r w:rsidR="007A33CA" w:rsidRPr="00971845">
        <w:rPr>
          <w:szCs w:val="28"/>
        </w:rPr>
        <w:t>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sidR="007A33CA">
        <w:rPr>
          <w:szCs w:val="28"/>
        </w:rPr>
        <w:t>.</w:t>
      </w:r>
    </w:p>
    <w:p w:rsidR="00200720" w:rsidRPr="00B74A05" w:rsidRDefault="00200720" w:rsidP="007A33CA">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5.3. Способы 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7A33CA">
        <w:rPr>
          <w:szCs w:val="28"/>
        </w:rPr>
        <w:t xml:space="preserve">администрации Запорожского сельского </w:t>
      </w:r>
      <w:r w:rsidR="007A33CA">
        <w:rPr>
          <w:szCs w:val="28"/>
        </w:rPr>
        <w:lastRenderedPageBreak/>
        <w:t>поселения Темрюкского района</w:t>
      </w:r>
      <w:r w:rsidRPr="00B74A05">
        <w:rPr>
          <w:szCs w:val="28"/>
        </w:rPr>
        <w:t>,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7A33CA" w:rsidRPr="006C7443" w:rsidRDefault="007A33CA" w:rsidP="007A33CA">
      <w:pPr>
        <w:pStyle w:val="ae"/>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A33CA" w:rsidRDefault="007A33CA" w:rsidP="007A33CA">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A33CA" w:rsidRPr="00ED1B43" w:rsidRDefault="007A33CA" w:rsidP="007A33CA">
      <w:pPr>
        <w:tabs>
          <w:tab w:val="left" w:pos="5152"/>
        </w:tabs>
        <w:ind w:firstLine="709"/>
        <w:jc w:val="center"/>
        <w:rPr>
          <w:szCs w:val="28"/>
        </w:rPr>
      </w:pPr>
      <w:r w:rsidRPr="00ED1B43">
        <w:rPr>
          <w:szCs w:val="28"/>
        </w:rPr>
        <w:t>Подраздел 6.1. Перечень административных процедур (действий),</w:t>
      </w:r>
    </w:p>
    <w:p w:rsidR="007A33CA" w:rsidRPr="00ED1B43" w:rsidRDefault="007A33CA" w:rsidP="007A33CA">
      <w:pPr>
        <w:tabs>
          <w:tab w:val="left" w:pos="5152"/>
        </w:tabs>
        <w:ind w:firstLine="709"/>
        <w:jc w:val="center"/>
        <w:rPr>
          <w:szCs w:val="28"/>
        </w:rPr>
      </w:pPr>
      <w:r w:rsidRPr="00ED1B43">
        <w:rPr>
          <w:szCs w:val="28"/>
        </w:rPr>
        <w:t xml:space="preserve">выполняемых </w:t>
      </w:r>
      <w:r>
        <w:rPr>
          <w:szCs w:val="28"/>
        </w:rPr>
        <w:t>МФЦ</w:t>
      </w:r>
    </w:p>
    <w:p w:rsidR="007A33CA" w:rsidRPr="00ED1B43" w:rsidRDefault="007A33CA" w:rsidP="007A33CA">
      <w:pPr>
        <w:tabs>
          <w:tab w:val="left" w:pos="5152"/>
        </w:tabs>
        <w:ind w:firstLine="709"/>
        <w:jc w:val="both"/>
        <w:rPr>
          <w:szCs w:val="28"/>
        </w:rPr>
      </w:pPr>
    </w:p>
    <w:p w:rsidR="007A33CA" w:rsidRPr="00ED1B43" w:rsidRDefault="007A33CA" w:rsidP="007A33CA">
      <w:pPr>
        <w:tabs>
          <w:tab w:val="left" w:pos="5152"/>
        </w:tabs>
        <w:ind w:firstLine="709"/>
        <w:jc w:val="both"/>
        <w:rPr>
          <w:szCs w:val="28"/>
        </w:rPr>
      </w:pPr>
      <w:r w:rsidRPr="00ED1B43">
        <w:rPr>
          <w:szCs w:val="28"/>
        </w:rPr>
        <w:t xml:space="preserve">6.1.1. Предоставление </w:t>
      </w:r>
      <w:r>
        <w:rPr>
          <w:szCs w:val="28"/>
        </w:rPr>
        <w:t>муниципальной</w:t>
      </w:r>
      <w:r w:rsidRPr="00ED1B43">
        <w:rPr>
          <w:szCs w:val="28"/>
        </w:rPr>
        <w:t xml:space="preserve"> услуги включает в себя следующие административные процедуры (действия), выполняемые МФЦ:</w:t>
      </w:r>
    </w:p>
    <w:p w:rsidR="007A33CA" w:rsidRPr="00ED1B43" w:rsidRDefault="007A33CA" w:rsidP="007A33CA">
      <w:pPr>
        <w:tabs>
          <w:tab w:val="left" w:pos="5152"/>
        </w:tabs>
        <w:ind w:firstLine="709"/>
        <w:jc w:val="both"/>
        <w:rPr>
          <w:szCs w:val="28"/>
        </w:rPr>
      </w:pPr>
      <w:r w:rsidRPr="00ED1B43">
        <w:rPr>
          <w:szCs w:val="28"/>
        </w:rPr>
        <w:t xml:space="preserve">6.1.1.1. Информирование заявителя о порядке предоставления </w:t>
      </w:r>
      <w:r>
        <w:rPr>
          <w:szCs w:val="28"/>
        </w:rPr>
        <w:t>муниципальной</w:t>
      </w:r>
      <w:r w:rsidRPr="00ED1B43">
        <w:rPr>
          <w:szCs w:val="28"/>
        </w:rPr>
        <w:t xml:space="preserve"> услуги в МФЦ, о ходе выполнения запроса о предоставлении </w:t>
      </w:r>
      <w:r>
        <w:rPr>
          <w:szCs w:val="28"/>
        </w:rPr>
        <w:t>муниципальной</w:t>
      </w:r>
      <w:r w:rsidRPr="00ED1B43">
        <w:rPr>
          <w:szCs w:val="28"/>
        </w:rPr>
        <w:t xml:space="preserve"> услуги, по иным вопросам, связанным с предоставлением </w:t>
      </w:r>
      <w:r>
        <w:rPr>
          <w:szCs w:val="28"/>
        </w:rPr>
        <w:t xml:space="preserve">муниципальной услуги, </w:t>
      </w:r>
      <w:r w:rsidRPr="00ED1B43">
        <w:rPr>
          <w:szCs w:val="28"/>
        </w:rPr>
        <w:t xml:space="preserve">а также консультирование заявителя о порядке предоставления </w:t>
      </w:r>
      <w:r>
        <w:rPr>
          <w:szCs w:val="28"/>
        </w:rPr>
        <w:t>муниципальной</w:t>
      </w:r>
      <w:r w:rsidRPr="00ED1B43">
        <w:rPr>
          <w:szCs w:val="28"/>
        </w:rPr>
        <w:t xml:space="preserve"> услуги в МФЦ;</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6.1.1.2. Прием запроса (далее - заявление) заявителя о предоставлении </w:t>
      </w:r>
      <w:r>
        <w:rPr>
          <w:szCs w:val="28"/>
        </w:rPr>
        <w:t>муниципальной</w:t>
      </w:r>
      <w:r w:rsidRPr="00ED1B43">
        <w:rPr>
          <w:szCs w:val="28"/>
        </w:rPr>
        <w:t xml:space="preserve"> услуги </w:t>
      </w:r>
      <w:r>
        <w:rPr>
          <w:szCs w:val="28"/>
        </w:rPr>
        <w:t xml:space="preserve">и иных документов, необходимых </w:t>
      </w:r>
      <w:r w:rsidRPr="00ED1B43">
        <w:rPr>
          <w:szCs w:val="28"/>
        </w:rPr>
        <w:t xml:space="preserve">для предоставления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6.1.1.3. Передачу органу, предоставляющему </w:t>
      </w:r>
      <w:r>
        <w:rPr>
          <w:szCs w:val="28"/>
        </w:rPr>
        <w:t>муниципальную</w:t>
      </w:r>
      <w:r w:rsidRPr="00ED1B43">
        <w:rPr>
          <w:szCs w:val="28"/>
        </w:rPr>
        <w:t xml:space="preserve"> услугу, заявления о предоставлении </w:t>
      </w:r>
      <w:r>
        <w:rPr>
          <w:szCs w:val="28"/>
        </w:rPr>
        <w:t>муниципальной</w:t>
      </w:r>
      <w:r w:rsidRPr="00ED1B43">
        <w:rPr>
          <w:szCs w:val="28"/>
        </w:rPr>
        <w:t xml:space="preserve"> услуги и иных документов, необходимых для предоставления </w:t>
      </w:r>
      <w:r>
        <w:rPr>
          <w:szCs w:val="28"/>
        </w:rPr>
        <w:t>муниципальной</w:t>
      </w:r>
      <w:r w:rsidRPr="00ED1B43">
        <w:rPr>
          <w:szCs w:val="28"/>
        </w:rPr>
        <w:t xml:space="preserve"> услуги;</w:t>
      </w:r>
    </w:p>
    <w:p w:rsidR="007A33CA" w:rsidRPr="00F06985"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6.1.1.4. Прием результата предоставления </w:t>
      </w:r>
      <w:r>
        <w:rPr>
          <w:szCs w:val="28"/>
        </w:rPr>
        <w:t>муниципальной</w:t>
      </w:r>
      <w:r w:rsidRPr="00ED1B43">
        <w:rPr>
          <w:szCs w:val="28"/>
        </w:rPr>
        <w:t xml:space="preserve"> услуги от </w:t>
      </w:r>
      <w:r w:rsidRPr="00F06985">
        <w:rPr>
          <w:szCs w:val="28"/>
        </w:rPr>
        <w:t xml:space="preserve">уполномоченного органа; </w:t>
      </w:r>
    </w:p>
    <w:p w:rsidR="007A33CA" w:rsidRPr="00ED1B43" w:rsidRDefault="007A33CA" w:rsidP="007A33CA">
      <w:pPr>
        <w:widowControl w:val="0"/>
        <w:tabs>
          <w:tab w:val="left" w:pos="5152"/>
        </w:tabs>
        <w:autoSpaceDE w:val="0"/>
        <w:autoSpaceDN w:val="0"/>
        <w:adjustRightInd w:val="0"/>
        <w:ind w:firstLine="709"/>
        <w:jc w:val="both"/>
        <w:rPr>
          <w:szCs w:val="28"/>
        </w:rPr>
      </w:pPr>
      <w:r w:rsidRPr="00F06985">
        <w:rPr>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Cs w:val="28"/>
        </w:rPr>
        <w:br/>
        <w:t>в МФЦ по результатам пред</w:t>
      </w:r>
      <w:r>
        <w:rPr>
          <w:szCs w:val="28"/>
        </w:rPr>
        <w:t xml:space="preserve">оставления муниципальной услуги </w:t>
      </w:r>
      <w:r w:rsidRPr="00F06985">
        <w:rPr>
          <w:szCs w:val="28"/>
        </w:rPr>
        <w:t>уполномоченного органа, а также выдачу документов, включая со</w:t>
      </w:r>
      <w:r>
        <w:rPr>
          <w:szCs w:val="28"/>
        </w:rPr>
        <w:t xml:space="preserve">ставление на бумажном носителе </w:t>
      </w:r>
      <w:r w:rsidRPr="00F06985">
        <w:rPr>
          <w:szCs w:val="28"/>
        </w:rPr>
        <w:t xml:space="preserve">и </w:t>
      </w:r>
      <w:proofErr w:type="gramStart"/>
      <w:r w:rsidRPr="00F06985">
        <w:rPr>
          <w:szCs w:val="28"/>
        </w:rPr>
        <w:t>заверение выписок</w:t>
      </w:r>
      <w:proofErr w:type="gramEnd"/>
      <w:r w:rsidRPr="00F06985">
        <w:rPr>
          <w:szCs w:val="28"/>
        </w:rPr>
        <w:t xml:space="preserve"> из информационной системы уполномоченного органа;</w:t>
      </w:r>
    </w:p>
    <w:p w:rsidR="007A33CA" w:rsidRPr="00ED1B43" w:rsidRDefault="007A33CA" w:rsidP="007A33CA">
      <w:pPr>
        <w:widowControl w:val="0"/>
        <w:tabs>
          <w:tab w:val="left" w:pos="5152"/>
        </w:tabs>
        <w:autoSpaceDE w:val="0"/>
        <w:autoSpaceDN w:val="0"/>
        <w:adjustRightInd w:val="0"/>
        <w:ind w:firstLine="709"/>
        <w:jc w:val="both"/>
        <w:rPr>
          <w:szCs w:val="28"/>
        </w:rPr>
      </w:pPr>
    </w:p>
    <w:p w:rsidR="007A33CA" w:rsidRPr="00ED1B43" w:rsidRDefault="007A33CA" w:rsidP="007A33CA">
      <w:pPr>
        <w:widowControl w:val="0"/>
        <w:tabs>
          <w:tab w:val="left" w:pos="5152"/>
        </w:tabs>
        <w:autoSpaceDE w:val="0"/>
        <w:autoSpaceDN w:val="0"/>
        <w:adjustRightInd w:val="0"/>
        <w:ind w:firstLine="709"/>
        <w:jc w:val="center"/>
        <w:rPr>
          <w:szCs w:val="28"/>
        </w:rPr>
      </w:pPr>
      <w:r w:rsidRPr="00ED1B43">
        <w:rPr>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Cs w:val="28"/>
        </w:rPr>
        <w:br/>
      </w:r>
      <w:r w:rsidRPr="00ED1B43">
        <w:rPr>
          <w:szCs w:val="28"/>
        </w:rPr>
        <w:lastRenderedPageBreak/>
        <w:t>и муниципальных услуг</w:t>
      </w:r>
    </w:p>
    <w:p w:rsidR="007A33CA" w:rsidRPr="00ED1B43" w:rsidRDefault="007A33CA" w:rsidP="007A33CA">
      <w:pPr>
        <w:tabs>
          <w:tab w:val="left" w:pos="5152"/>
        </w:tabs>
        <w:ind w:firstLine="709"/>
        <w:jc w:val="both"/>
        <w:rPr>
          <w:szCs w:val="28"/>
        </w:rPr>
      </w:pPr>
    </w:p>
    <w:p w:rsidR="007A33CA" w:rsidRPr="00EC2E87" w:rsidRDefault="007A33CA" w:rsidP="007A33CA">
      <w:pPr>
        <w:tabs>
          <w:tab w:val="left" w:pos="5152"/>
        </w:tabs>
        <w:ind w:firstLine="709"/>
        <w:jc w:val="both"/>
        <w:rPr>
          <w:szCs w:val="28"/>
        </w:rPr>
      </w:pPr>
      <w:r w:rsidRPr="00EC2E87">
        <w:rPr>
          <w:szCs w:val="28"/>
        </w:rPr>
        <w:t xml:space="preserve">6.2.1. </w:t>
      </w:r>
      <w:proofErr w:type="gramStart"/>
      <w:r w:rsidRPr="00EC2E87">
        <w:rPr>
          <w:szCs w:val="28"/>
        </w:rPr>
        <w:t xml:space="preserve">Информирование заявителей осуществляется посредством размещения актуальной и исчерпывающей информации, необходимой </w:t>
      </w:r>
      <w:r w:rsidRPr="00EC2E87">
        <w:rPr>
          <w:szCs w:val="28"/>
        </w:rPr>
        <w:br/>
        <w:t xml:space="preserve">для получения </w:t>
      </w:r>
      <w:r>
        <w:rPr>
          <w:szCs w:val="28"/>
        </w:rPr>
        <w:t>муниципальной</w:t>
      </w:r>
      <w:r w:rsidRPr="00EC2E87">
        <w:rPr>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szCs w:val="28"/>
        </w:rPr>
        <w:t xml:space="preserve"> услуг, о ходе </w:t>
      </w:r>
      <w:r w:rsidRPr="00EC2E87">
        <w:rPr>
          <w:szCs w:val="28"/>
        </w:rPr>
        <w:t>рассмотрения запросов о предоставлении муниципальных услуг, а также для предоставления иной информации, в том числе указанной</w:t>
      </w:r>
      <w:proofErr w:type="gramEnd"/>
      <w:r w:rsidRPr="00EC2E87">
        <w:rPr>
          <w:szCs w:val="28"/>
        </w:rPr>
        <w:t xml:space="preserve"> в </w:t>
      </w:r>
      <w:r>
        <w:rPr>
          <w:szCs w:val="28"/>
        </w:rPr>
        <w:t xml:space="preserve">подпункте «а» </w:t>
      </w:r>
      <w:r w:rsidRPr="00EC2E87">
        <w:rPr>
          <w:szCs w:val="28"/>
        </w:rPr>
        <w:t xml:space="preserve">пункта 8 Правил организации деятельности </w:t>
      </w:r>
      <w:r>
        <w:rPr>
          <w:szCs w:val="28"/>
        </w:rPr>
        <w:t>МФЦ</w:t>
      </w:r>
      <w:r w:rsidRPr="00EC2E87">
        <w:rPr>
          <w:szCs w:val="28"/>
        </w:rPr>
        <w:t xml:space="preserve">, утвержденных постановлением Правительства Российской Федерации от 22 декабря 2012 года № 1376 «Об утверждении </w:t>
      </w:r>
      <w:proofErr w:type="gramStart"/>
      <w:r w:rsidRPr="00EC2E87">
        <w:rPr>
          <w:szCs w:val="28"/>
        </w:rPr>
        <w:t>Правил организации деятельности многофункциональных центров предоставления государственных</w:t>
      </w:r>
      <w:proofErr w:type="gramEnd"/>
      <w:r w:rsidRPr="00EC2E87">
        <w:rPr>
          <w:szCs w:val="28"/>
        </w:rPr>
        <w:t xml:space="preserve"> и муниципальных услуг».</w:t>
      </w:r>
    </w:p>
    <w:p w:rsidR="007A33CA" w:rsidRPr="00A70218" w:rsidRDefault="007A33CA" w:rsidP="007A33CA">
      <w:pPr>
        <w:tabs>
          <w:tab w:val="left" w:pos="5152"/>
        </w:tabs>
        <w:ind w:firstLine="709"/>
        <w:jc w:val="both"/>
        <w:rPr>
          <w:i/>
          <w:color w:val="FF0000"/>
          <w:szCs w:val="28"/>
        </w:rPr>
      </w:pPr>
      <w:r w:rsidRPr="0070478E">
        <w:rPr>
          <w:szCs w:val="28"/>
        </w:rPr>
        <w:t>6.2.2. Основанием для начала административной процедуры является обращение заявителя в МФЦ с заявле</w:t>
      </w:r>
      <w:r w:rsidRPr="0070478E">
        <w:rPr>
          <w:szCs w:val="28"/>
        </w:rPr>
        <w:softHyphen/>
        <w:t xml:space="preserve">нием и документами, необходимыми </w:t>
      </w:r>
      <w:r w:rsidRPr="0070478E">
        <w:rPr>
          <w:szCs w:val="28"/>
        </w:rPr>
        <w:br/>
        <w:t xml:space="preserve">для предоставления </w:t>
      </w:r>
      <w:r>
        <w:rPr>
          <w:szCs w:val="28"/>
        </w:rPr>
        <w:t xml:space="preserve">муниципальной услуги, в соответствии </w:t>
      </w:r>
      <w:r w:rsidRPr="00A70218">
        <w:rPr>
          <w:szCs w:val="28"/>
        </w:rPr>
        <w:t xml:space="preserve">с подразделом 2.6. </w:t>
      </w:r>
      <w:r w:rsidRPr="00A70218">
        <w:rPr>
          <w:rFonts w:eastAsiaTheme="minorHAnsi"/>
          <w:szCs w:val="28"/>
          <w:lang w:eastAsia="en-US"/>
        </w:rPr>
        <w:t xml:space="preserve"> и </w:t>
      </w:r>
      <w:r w:rsidRPr="00A70218">
        <w:rPr>
          <w:szCs w:val="28"/>
        </w:rPr>
        <w:t>подразделом 2.7. настоящего Регламента</w:t>
      </w:r>
      <w:r w:rsidRPr="00A70218">
        <w:rPr>
          <w:i/>
          <w:szCs w:val="28"/>
        </w:rPr>
        <w:t>.</w:t>
      </w:r>
    </w:p>
    <w:p w:rsidR="007A33CA" w:rsidRPr="0070478E" w:rsidRDefault="007A33CA" w:rsidP="007A33CA">
      <w:pPr>
        <w:tabs>
          <w:tab w:val="left" w:pos="5152"/>
        </w:tabs>
        <w:ind w:firstLine="709"/>
        <w:jc w:val="both"/>
        <w:rPr>
          <w:szCs w:val="28"/>
        </w:rPr>
      </w:pPr>
      <w:r w:rsidRPr="0070478E">
        <w:rPr>
          <w:szCs w:val="28"/>
        </w:rPr>
        <w:t>Прием заявления и до</w:t>
      </w:r>
      <w:r>
        <w:rPr>
          <w:szCs w:val="28"/>
        </w:rPr>
        <w:t>кументов в МФЦ осуществ</w:t>
      </w:r>
      <w:r>
        <w:rPr>
          <w:szCs w:val="28"/>
        </w:rPr>
        <w:softHyphen/>
        <w:t xml:space="preserve">ляется </w:t>
      </w:r>
      <w:r w:rsidRPr="0070478E">
        <w:rPr>
          <w:szCs w:val="28"/>
        </w:rPr>
        <w:t xml:space="preserve">в соответствии с Федеральным законом </w:t>
      </w:r>
      <w:r>
        <w:rPr>
          <w:szCs w:val="28"/>
        </w:rPr>
        <w:t xml:space="preserve">№ 210-ФЗ, </w:t>
      </w:r>
      <w:r w:rsidRPr="0070478E">
        <w:rPr>
          <w:szCs w:val="28"/>
        </w:rPr>
        <w:t xml:space="preserve">а также с условиями </w:t>
      </w:r>
      <w:r>
        <w:rPr>
          <w:szCs w:val="28"/>
        </w:rPr>
        <w:t>соглашения </w:t>
      </w:r>
      <w:r w:rsidRPr="0070478E">
        <w:rPr>
          <w:szCs w:val="28"/>
        </w:rPr>
        <w:t>о взаимодействии МФЦ с органом местного самоуправления Краснодарского края (далее - соглашение о взаимодействии).</w:t>
      </w:r>
    </w:p>
    <w:p w:rsidR="007A33CA" w:rsidRPr="0070478E" w:rsidRDefault="007A33CA" w:rsidP="007A33CA">
      <w:pPr>
        <w:tabs>
          <w:tab w:val="left" w:pos="5152"/>
        </w:tabs>
        <w:ind w:firstLine="709"/>
        <w:jc w:val="both"/>
        <w:rPr>
          <w:szCs w:val="28"/>
        </w:rPr>
      </w:pPr>
      <w:r w:rsidRPr="0070478E">
        <w:rPr>
          <w:szCs w:val="28"/>
        </w:rPr>
        <w:t xml:space="preserve">Работник МФЦ при приеме заявления о предоставлении </w:t>
      </w:r>
      <w:r>
        <w:rPr>
          <w:szCs w:val="28"/>
        </w:rPr>
        <w:t>муниципальной</w:t>
      </w:r>
      <w:r w:rsidRPr="0070478E">
        <w:rPr>
          <w:szCs w:val="28"/>
        </w:rPr>
        <w:t xml:space="preserve"> услуги либо </w:t>
      </w:r>
      <w:hyperlink r:id="rId16" w:anchor="/document/71912496/entry/1000" w:history="1">
        <w:r w:rsidRPr="0070478E">
          <w:rPr>
            <w:szCs w:val="28"/>
          </w:rPr>
          <w:t>запроса</w:t>
        </w:r>
      </w:hyperlink>
      <w:r w:rsidRPr="0070478E">
        <w:rPr>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70478E">
          <w:rPr>
            <w:szCs w:val="28"/>
          </w:rPr>
          <w:t>статьей 15.1</w:t>
        </w:r>
      </w:hyperlink>
      <w:r w:rsidRPr="0070478E">
        <w:rPr>
          <w:szCs w:val="28"/>
        </w:rPr>
        <w:t xml:space="preserve"> Федерального закона № 210-ФЗ</w:t>
      </w:r>
      <w:r>
        <w:rPr>
          <w:szCs w:val="28"/>
        </w:rPr>
        <w:t xml:space="preserve">,  </w:t>
      </w:r>
      <w:r w:rsidRPr="001B316C">
        <w:rPr>
          <w:szCs w:val="28"/>
        </w:rPr>
        <w:t>т.е. комплексного запроса</w:t>
      </w:r>
      <w:r w:rsidRPr="0070478E">
        <w:rPr>
          <w:szCs w:val="28"/>
        </w:rPr>
        <w:t xml:space="preserve">: </w:t>
      </w:r>
    </w:p>
    <w:p w:rsidR="00FF33B9" w:rsidRPr="00FF33B9" w:rsidRDefault="00FF33B9" w:rsidP="00FF33B9">
      <w:pPr>
        <w:tabs>
          <w:tab w:val="left" w:pos="5152"/>
        </w:tabs>
        <w:ind w:firstLine="709"/>
        <w:jc w:val="both"/>
        <w:rPr>
          <w:szCs w:val="28"/>
        </w:rPr>
      </w:pPr>
      <w:proofErr w:type="gramStart"/>
      <w:r w:rsidRPr="00FF33B9">
        <w:rPr>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7A33CA" w:rsidRPr="0070478E" w:rsidRDefault="007A33CA" w:rsidP="007A33CA">
      <w:pPr>
        <w:tabs>
          <w:tab w:val="left" w:pos="5152"/>
        </w:tabs>
        <w:ind w:firstLine="709"/>
        <w:jc w:val="both"/>
        <w:rPr>
          <w:szCs w:val="28"/>
        </w:rPr>
      </w:pPr>
      <w:r w:rsidRPr="0070478E">
        <w:rPr>
          <w:szCs w:val="28"/>
        </w:rPr>
        <w:t xml:space="preserve">проверяет наличие соответствующих полномочий на получение </w:t>
      </w:r>
      <w:r>
        <w:rPr>
          <w:szCs w:val="28"/>
        </w:rPr>
        <w:t>муниципальной</w:t>
      </w:r>
      <w:r w:rsidRPr="0070478E">
        <w:rPr>
          <w:szCs w:val="28"/>
        </w:rPr>
        <w:t xml:space="preserve"> услуги, если за получением результата услуги обращается представитель заявителя;</w:t>
      </w:r>
    </w:p>
    <w:p w:rsidR="007A33CA" w:rsidRPr="0070478E" w:rsidRDefault="007A33CA" w:rsidP="007A33CA">
      <w:pPr>
        <w:tabs>
          <w:tab w:val="left" w:pos="5152"/>
        </w:tabs>
        <w:ind w:firstLine="709"/>
        <w:jc w:val="both"/>
        <w:rPr>
          <w:i/>
          <w:szCs w:val="28"/>
        </w:rPr>
      </w:pPr>
      <w:r w:rsidRPr="001B316C">
        <w:rPr>
          <w:szCs w:val="28"/>
        </w:rPr>
        <w:t xml:space="preserve">проверяет правильность составления комплексного запроса (заявления), </w:t>
      </w:r>
      <w:r w:rsidRPr="001B316C">
        <w:rPr>
          <w:szCs w:val="28"/>
        </w:rPr>
        <w:br/>
        <w:t xml:space="preserve">а также комплектность документов, необходимых в соответствии </w:t>
      </w:r>
      <w:r w:rsidRPr="001B316C">
        <w:rPr>
          <w:color w:val="000000" w:themeColor="text1"/>
          <w:szCs w:val="28"/>
        </w:rPr>
        <w:t xml:space="preserve">с подразделом 2.6. </w:t>
      </w:r>
      <w:r w:rsidRPr="001B316C">
        <w:rPr>
          <w:rFonts w:eastAsiaTheme="minorHAnsi"/>
          <w:color w:val="000000" w:themeColor="text1"/>
          <w:szCs w:val="28"/>
          <w:lang w:eastAsia="en-US"/>
        </w:rPr>
        <w:t xml:space="preserve">и </w:t>
      </w:r>
      <w:r w:rsidRPr="001B316C">
        <w:rPr>
          <w:color w:val="000000" w:themeColor="text1"/>
          <w:szCs w:val="28"/>
        </w:rPr>
        <w:t>подразделом 2.7. настоящего Регламента</w:t>
      </w:r>
      <w:r w:rsidRPr="001B316C">
        <w:rPr>
          <w:i/>
          <w:color w:val="000000" w:themeColor="text1"/>
          <w:szCs w:val="28"/>
        </w:rPr>
        <w:t xml:space="preserve"> </w:t>
      </w:r>
      <w:r w:rsidRPr="001B316C">
        <w:rPr>
          <w:szCs w:val="28"/>
        </w:rPr>
        <w:t>для предоставления муниципальной услуги</w:t>
      </w:r>
      <w:r w:rsidRPr="0070478E">
        <w:rPr>
          <w:szCs w:val="28"/>
        </w:rPr>
        <w:t>;</w:t>
      </w:r>
    </w:p>
    <w:p w:rsidR="007A33CA" w:rsidRPr="0070478E" w:rsidRDefault="007A33CA" w:rsidP="007A33CA">
      <w:pPr>
        <w:tabs>
          <w:tab w:val="left" w:pos="5152"/>
        </w:tabs>
        <w:ind w:firstLine="709"/>
        <w:jc w:val="both"/>
        <w:rPr>
          <w:szCs w:val="28"/>
        </w:rPr>
      </w:pPr>
      <w:r w:rsidRPr="0070478E">
        <w:rPr>
          <w:szCs w:val="28"/>
        </w:rPr>
        <w:t>проверяет на соответствие к</w:t>
      </w:r>
      <w:r>
        <w:rPr>
          <w:szCs w:val="28"/>
        </w:rPr>
        <w:t xml:space="preserve">опий представляемых документов </w:t>
      </w:r>
      <w:r w:rsidRPr="0070478E">
        <w:rPr>
          <w:szCs w:val="28"/>
        </w:rPr>
        <w:t>(за исключением нотариа</w:t>
      </w:r>
      <w:r w:rsidR="005C53BE">
        <w:rPr>
          <w:szCs w:val="28"/>
        </w:rPr>
        <w:t xml:space="preserve">льно заверенных) их оригиналам </w:t>
      </w:r>
      <w:r w:rsidRPr="0070478E">
        <w:rPr>
          <w:szCs w:val="28"/>
        </w:rPr>
        <w:t>на предмет наличия подчисток  или допечаток. Заверяет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proofErr w:type="gramStart"/>
      <w:r w:rsidRPr="0070478E">
        <w:rPr>
          <w:szCs w:val="28"/>
        </w:rPr>
        <w:lastRenderedPageBreak/>
        <w:t xml:space="preserve">осуществляет копирование (сканирование) документов, предусмотренных </w:t>
      </w:r>
      <w:hyperlink r:id="rId18" w:history="1">
        <w:r w:rsidRPr="0070478E">
          <w:rPr>
            <w:szCs w:val="28"/>
          </w:rPr>
          <w:t>пунктами 1</w:t>
        </w:r>
      </w:hyperlink>
      <w:r w:rsidRPr="0070478E">
        <w:rPr>
          <w:szCs w:val="28"/>
        </w:rPr>
        <w:t xml:space="preserve"> - </w:t>
      </w:r>
      <w:hyperlink r:id="rId19" w:history="1">
        <w:r w:rsidRPr="0070478E">
          <w:rPr>
            <w:szCs w:val="28"/>
          </w:rPr>
          <w:t>7</w:t>
        </w:r>
      </w:hyperlink>
      <w:r w:rsidRPr="0070478E">
        <w:rPr>
          <w:szCs w:val="28"/>
        </w:rPr>
        <w:t xml:space="preserve">, </w:t>
      </w:r>
      <w:hyperlink r:id="rId20" w:history="1">
        <w:r w:rsidRPr="0070478E">
          <w:rPr>
            <w:szCs w:val="28"/>
          </w:rPr>
          <w:t>9</w:t>
        </w:r>
      </w:hyperlink>
      <w:r w:rsidRPr="0070478E">
        <w:rPr>
          <w:szCs w:val="28"/>
        </w:rPr>
        <w:t xml:space="preserve">, </w:t>
      </w:r>
      <w:hyperlink r:id="rId21" w:history="1">
        <w:r w:rsidRPr="0070478E">
          <w:rPr>
            <w:szCs w:val="28"/>
          </w:rPr>
          <w:t>10</w:t>
        </w:r>
      </w:hyperlink>
      <w:r w:rsidRPr="0070478E">
        <w:rPr>
          <w:szCs w:val="28"/>
        </w:rPr>
        <w:t xml:space="preserve">, </w:t>
      </w:r>
      <w:hyperlink r:id="rId22" w:history="1">
        <w:r w:rsidRPr="0070478E">
          <w:rPr>
            <w:szCs w:val="28"/>
          </w:rPr>
          <w:t>14</w:t>
        </w:r>
      </w:hyperlink>
      <w:r w:rsidRPr="0070478E">
        <w:rPr>
          <w:szCs w:val="28"/>
        </w:rPr>
        <w:t xml:space="preserve">, </w:t>
      </w:r>
      <w:hyperlink r:id="rId23" w:history="1">
        <w:r w:rsidRPr="0070478E">
          <w:rPr>
            <w:szCs w:val="28"/>
          </w:rPr>
          <w:t>17</w:t>
        </w:r>
      </w:hyperlink>
      <w:r w:rsidRPr="0070478E">
        <w:rPr>
          <w:szCs w:val="28"/>
        </w:rPr>
        <w:t xml:space="preserve"> и </w:t>
      </w:r>
      <w:hyperlink r:id="rId24" w:history="1">
        <w:r w:rsidRPr="0070478E">
          <w:rPr>
            <w:szCs w:val="28"/>
          </w:rPr>
          <w:t>18 части 6 статьи 7</w:t>
        </w:r>
      </w:hyperlink>
      <w:r w:rsidRPr="0070478E">
        <w:rPr>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Cs w:val="28"/>
        </w:rPr>
        <w:br/>
        <w:t xml:space="preserve">а в соответствии с </w:t>
      </w:r>
      <w:r w:rsidRPr="001B316C">
        <w:rPr>
          <w:szCs w:val="28"/>
        </w:rPr>
        <w:t>Р</w:t>
      </w:r>
      <w:r w:rsidRPr="0070478E">
        <w:rPr>
          <w:szCs w:val="28"/>
        </w:rPr>
        <w:t xml:space="preserve">егламентом предоставления </w:t>
      </w:r>
      <w:r>
        <w:rPr>
          <w:szCs w:val="28"/>
        </w:rPr>
        <w:t>муниципальной</w:t>
      </w:r>
      <w:r w:rsidRPr="0070478E">
        <w:rPr>
          <w:szCs w:val="28"/>
        </w:rPr>
        <w:t xml:space="preserve"> услуги для ее предоставления необходима копия документа личного хранения (за</w:t>
      </w:r>
      <w:proofErr w:type="gramEnd"/>
      <w:r w:rsidRPr="0070478E">
        <w:rPr>
          <w:szCs w:val="28"/>
        </w:rPr>
        <w:t xml:space="preserve"> исключением случая, когда </w:t>
      </w:r>
      <w:r w:rsidRPr="0070478E">
        <w:rPr>
          <w:szCs w:val="28"/>
        </w:rPr>
        <w:br/>
        <w:t xml:space="preserve">в соответствии с нормативным правовым актом для предоставления </w:t>
      </w:r>
      <w:r>
        <w:rPr>
          <w:szCs w:val="28"/>
        </w:rPr>
        <w:t>муниципальной</w:t>
      </w:r>
      <w:r w:rsidRPr="0070478E">
        <w:rPr>
          <w:szCs w:val="28"/>
        </w:rPr>
        <w:t xml:space="preserve"> услуги необходимо предъявление нотариально удостоверенной копии документа личного хранения). Заве</w:t>
      </w:r>
      <w:r w:rsidRPr="0070478E">
        <w:rPr>
          <w:szCs w:val="28"/>
        </w:rPr>
        <w:softHyphen/>
        <w:t>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r w:rsidRPr="0070478E">
        <w:rPr>
          <w:szCs w:val="28"/>
        </w:rPr>
        <w:t>при отсутствии оснований дл</w:t>
      </w:r>
      <w:r>
        <w:rPr>
          <w:szCs w:val="28"/>
        </w:rPr>
        <w:t xml:space="preserve">я отказа в приеме документов, в </w:t>
      </w:r>
      <w:r w:rsidRPr="0070478E">
        <w:rPr>
          <w:szCs w:val="28"/>
        </w:rPr>
        <w:t xml:space="preserve">соответствии </w:t>
      </w:r>
      <w:r w:rsidRPr="000C4A2F">
        <w:rPr>
          <w:szCs w:val="28"/>
        </w:rPr>
        <w:t>с</w:t>
      </w:r>
      <w:r w:rsidRPr="000C4A2F">
        <w:rPr>
          <w:i/>
          <w:color w:val="FF0000"/>
          <w:szCs w:val="28"/>
        </w:rPr>
        <w:t xml:space="preserve"> </w:t>
      </w:r>
      <w:r w:rsidRPr="000C4A2F">
        <w:rPr>
          <w:szCs w:val="28"/>
        </w:rPr>
        <w:t>подразделом</w:t>
      </w:r>
      <w:r>
        <w:rPr>
          <w:szCs w:val="28"/>
        </w:rPr>
        <w:t xml:space="preserve"> 2.9. </w:t>
      </w:r>
      <w:r w:rsidRPr="001B316C">
        <w:rPr>
          <w:color w:val="000000" w:themeColor="text1"/>
          <w:szCs w:val="28"/>
        </w:rPr>
        <w:t>настоящего Регламента</w:t>
      </w:r>
      <w:r>
        <w:rPr>
          <w:szCs w:val="28"/>
        </w:rPr>
        <w:t xml:space="preserve">, регистрирует заявление </w:t>
      </w:r>
      <w:r w:rsidRPr="0070478E">
        <w:rPr>
          <w:szCs w:val="28"/>
        </w:rPr>
        <w:t xml:space="preserve">и документы, необходимые для предоставления </w:t>
      </w:r>
      <w:r>
        <w:rPr>
          <w:szCs w:val="28"/>
        </w:rPr>
        <w:t>муниципальной</w:t>
      </w:r>
      <w:r w:rsidRPr="0070478E">
        <w:rPr>
          <w:szCs w:val="28"/>
        </w:rPr>
        <w:t xml:space="preserve"> услуги, формирует пакет документов.</w:t>
      </w:r>
    </w:p>
    <w:p w:rsidR="007A33CA" w:rsidRPr="0070478E" w:rsidRDefault="007A33CA" w:rsidP="007A33CA">
      <w:pPr>
        <w:tabs>
          <w:tab w:val="left" w:pos="5152"/>
        </w:tabs>
        <w:ind w:firstLine="709"/>
        <w:jc w:val="both"/>
        <w:rPr>
          <w:szCs w:val="28"/>
        </w:rPr>
      </w:pPr>
      <w:r w:rsidRPr="0070478E">
        <w:rPr>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A33CA" w:rsidRPr="0070478E" w:rsidRDefault="007A33CA" w:rsidP="007A33CA">
      <w:pPr>
        <w:tabs>
          <w:tab w:val="left" w:pos="5152"/>
        </w:tabs>
        <w:ind w:firstLine="709"/>
        <w:jc w:val="both"/>
        <w:rPr>
          <w:szCs w:val="28"/>
        </w:rPr>
      </w:pPr>
      <w:r w:rsidRPr="0070478E">
        <w:rPr>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Cs w:val="28"/>
        </w:rPr>
        <w:br/>
      </w:r>
      <w:r w:rsidRPr="0070478E">
        <w:rPr>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Cs w:val="28"/>
        </w:rPr>
        <w:t>муниципальной</w:t>
      </w:r>
      <w:r w:rsidRPr="0070478E">
        <w:rPr>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A33CA" w:rsidRPr="00C127CD" w:rsidRDefault="007A33CA" w:rsidP="007A33CA">
      <w:pPr>
        <w:tabs>
          <w:tab w:val="left" w:pos="5152"/>
        </w:tabs>
        <w:ind w:firstLine="709"/>
        <w:jc w:val="both"/>
        <w:rPr>
          <w:szCs w:val="28"/>
        </w:rPr>
      </w:pPr>
      <w:r w:rsidRPr="00C127CD">
        <w:rPr>
          <w:szCs w:val="28"/>
        </w:rPr>
        <w:t xml:space="preserve">При предоставлении </w:t>
      </w:r>
      <w:r>
        <w:rPr>
          <w:szCs w:val="28"/>
        </w:rPr>
        <w:t>муниципальной</w:t>
      </w:r>
      <w:r w:rsidRPr="00C127CD">
        <w:rPr>
          <w:szCs w:val="28"/>
        </w:rPr>
        <w:t xml:space="preserve"> услуги по экстерриториаль</w:t>
      </w:r>
      <w:r w:rsidRPr="00C127CD">
        <w:rPr>
          <w:szCs w:val="28"/>
        </w:rPr>
        <w:softHyphen/>
        <w:t>ному принципу МФЦ:</w:t>
      </w:r>
    </w:p>
    <w:p w:rsidR="007A33CA" w:rsidRPr="00C127CD" w:rsidRDefault="007A33CA" w:rsidP="007A33CA">
      <w:pPr>
        <w:tabs>
          <w:tab w:val="left" w:pos="5152"/>
        </w:tabs>
        <w:ind w:firstLine="709"/>
        <w:jc w:val="both"/>
        <w:rPr>
          <w:szCs w:val="28"/>
        </w:rPr>
      </w:pPr>
      <w:r w:rsidRPr="00C127CD">
        <w:rPr>
          <w:szCs w:val="28"/>
        </w:rPr>
        <w:t xml:space="preserve">1) принимает от заявителя (представителя заявителя) заявление </w:t>
      </w:r>
      <w:r w:rsidRPr="00C127CD">
        <w:rPr>
          <w:szCs w:val="28"/>
        </w:rPr>
        <w:br/>
        <w:t>и доку</w:t>
      </w:r>
      <w:r w:rsidRPr="00C127CD">
        <w:rPr>
          <w:szCs w:val="28"/>
        </w:rPr>
        <w:softHyphen/>
        <w:t>менты, представленные заявителем (представителем заявителя);</w:t>
      </w:r>
    </w:p>
    <w:p w:rsidR="007A33CA" w:rsidRPr="00C127CD" w:rsidRDefault="007A33CA" w:rsidP="007A33CA">
      <w:pPr>
        <w:tabs>
          <w:tab w:val="left" w:pos="5152"/>
        </w:tabs>
        <w:ind w:firstLine="709"/>
        <w:jc w:val="both"/>
        <w:rPr>
          <w:szCs w:val="28"/>
        </w:rPr>
      </w:pPr>
      <w:proofErr w:type="gramStart"/>
      <w:r w:rsidRPr="00C127CD">
        <w:rPr>
          <w:szCs w:val="28"/>
        </w:rPr>
        <w:t>2) осуществляет копиров</w:t>
      </w:r>
      <w:r>
        <w:rPr>
          <w:szCs w:val="28"/>
        </w:rPr>
        <w:t xml:space="preserve">ание (сканирование) документов, </w:t>
      </w:r>
      <w:r w:rsidRPr="00C127CD">
        <w:rPr>
          <w:szCs w:val="28"/>
        </w:rPr>
        <w:t xml:space="preserve">предусмотренных </w:t>
      </w:r>
      <w:hyperlink r:id="rId25" w:history="1">
        <w:r w:rsidRPr="00C127CD">
          <w:rPr>
            <w:szCs w:val="28"/>
          </w:rPr>
          <w:t>пунктами 1</w:t>
        </w:r>
      </w:hyperlink>
      <w:r w:rsidRPr="00C127CD">
        <w:rPr>
          <w:szCs w:val="28"/>
        </w:rPr>
        <w:t xml:space="preserve"> - </w:t>
      </w:r>
      <w:hyperlink r:id="rId26" w:history="1">
        <w:r w:rsidRPr="00C127CD">
          <w:rPr>
            <w:szCs w:val="28"/>
          </w:rPr>
          <w:t>7</w:t>
        </w:r>
      </w:hyperlink>
      <w:r w:rsidRPr="00C127CD">
        <w:rPr>
          <w:szCs w:val="28"/>
        </w:rPr>
        <w:t xml:space="preserve">, </w:t>
      </w:r>
      <w:hyperlink r:id="rId27" w:history="1">
        <w:r w:rsidRPr="00C127CD">
          <w:rPr>
            <w:szCs w:val="28"/>
          </w:rPr>
          <w:t>9</w:t>
        </w:r>
      </w:hyperlink>
      <w:r w:rsidRPr="00C127CD">
        <w:rPr>
          <w:szCs w:val="28"/>
        </w:rPr>
        <w:t xml:space="preserve">, </w:t>
      </w:r>
      <w:hyperlink r:id="rId28" w:history="1">
        <w:r w:rsidRPr="00C127CD">
          <w:rPr>
            <w:szCs w:val="28"/>
          </w:rPr>
          <w:t>10</w:t>
        </w:r>
      </w:hyperlink>
      <w:r w:rsidRPr="00C127CD">
        <w:rPr>
          <w:szCs w:val="28"/>
        </w:rPr>
        <w:t xml:space="preserve">, </w:t>
      </w:r>
      <w:hyperlink r:id="rId29" w:history="1">
        <w:r w:rsidRPr="00C127CD">
          <w:rPr>
            <w:szCs w:val="28"/>
          </w:rPr>
          <w:t>14</w:t>
        </w:r>
      </w:hyperlink>
      <w:r w:rsidRPr="00C127CD">
        <w:rPr>
          <w:szCs w:val="28"/>
        </w:rPr>
        <w:t xml:space="preserve">, </w:t>
      </w:r>
      <w:hyperlink r:id="rId30" w:history="1">
        <w:r w:rsidRPr="00C127CD">
          <w:rPr>
            <w:szCs w:val="28"/>
          </w:rPr>
          <w:t>17</w:t>
        </w:r>
      </w:hyperlink>
      <w:r w:rsidRPr="00C127CD">
        <w:rPr>
          <w:szCs w:val="28"/>
        </w:rPr>
        <w:t xml:space="preserve"> и </w:t>
      </w:r>
      <w:hyperlink r:id="rId31" w:history="1">
        <w:r w:rsidRPr="00C127CD">
          <w:rPr>
            <w:szCs w:val="28"/>
          </w:rPr>
          <w:t>18 части 6 статьи 7</w:t>
        </w:r>
      </w:hyperlink>
      <w:r>
        <w:rPr>
          <w:szCs w:val="28"/>
        </w:rPr>
        <w:t xml:space="preserve"> </w:t>
      </w:r>
      <w:r w:rsidRPr="00C127CD">
        <w:rPr>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1B316C">
        <w:rPr>
          <w:szCs w:val="28"/>
        </w:rPr>
        <w:t>Р</w:t>
      </w:r>
      <w:r w:rsidRPr="00C127CD">
        <w:rPr>
          <w:szCs w:val="28"/>
        </w:rPr>
        <w:t xml:space="preserve">егламентом предоставления </w:t>
      </w:r>
      <w:r>
        <w:rPr>
          <w:szCs w:val="28"/>
        </w:rPr>
        <w:t>муниципальной</w:t>
      </w:r>
      <w:r w:rsidRPr="00C127CD">
        <w:rPr>
          <w:szCs w:val="28"/>
        </w:rPr>
        <w:t xml:space="preserve"> услуги для ее предоставления необходима копия документа личного хранения</w:t>
      </w:r>
      <w:proofErr w:type="gramEnd"/>
      <w:r>
        <w:rPr>
          <w:szCs w:val="28"/>
        </w:rPr>
        <w:t xml:space="preserve"> (за исключением случая, когда </w:t>
      </w:r>
      <w:r w:rsidRPr="00C127CD">
        <w:rPr>
          <w:szCs w:val="28"/>
        </w:rPr>
        <w:t xml:space="preserve">в соответствии с нормативным правовым актом для предоставления </w:t>
      </w:r>
      <w:r>
        <w:rPr>
          <w:szCs w:val="28"/>
        </w:rPr>
        <w:t>муниципальной</w:t>
      </w:r>
      <w:r w:rsidRPr="00C127CD">
        <w:rPr>
          <w:szCs w:val="28"/>
        </w:rPr>
        <w:t xml:space="preserve"> услуги необходимо предъявление нотариально удостоверенной копии документа личного хранения);</w:t>
      </w:r>
    </w:p>
    <w:p w:rsidR="007A33CA" w:rsidRPr="00C127CD" w:rsidRDefault="007A33CA" w:rsidP="007A33CA">
      <w:pPr>
        <w:tabs>
          <w:tab w:val="left" w:pos="5152"/>
        </w:tabs>
        <w:ind w:firstLine="709"/>
        <w:jc w:val="both"/>
        <w:rPr>
          <w:szCs w:val="28"/>
        </w:rPr>
      </w:pPr>
      <w:r w:rsidRPr="00C127CD">
        <w:rPr>
          <w:szCs w:val="28"/>
        </w:rPr>
        <w:t xml:space="preserve">3) формирует электронные документы и (или) электронные образы </w:t>
      </w:r>
      <w:r>
        <w:rPr>
          <w:szCs w:val="28"/>
        </w:rPr>
        <w:br/>
      </w:r>
      <w:r w:rsidRPr="00C127CD">
        <w:rPr>
          <w:szCs w:val="28"/>
        </w:rPr>
        <w:t>заявле</w:t>
      </w:r>
      <w:r w:rsidRPr="00C127CD">
        <w:rPr>
          <w:szCs w:val="28"/>
        </w:rPr>
        <w:softHyphen/>
        <w:t xml:space="preserve">ния, документов, принятых от заявителя (представителя заявителя), </w:t>
      </w:r>
      <w:r w:rsidRPr="00C127CD">
        <w:rPr>
          <w:szCs w:val="28"/>
        </w:rPr>
        <w:lastRenderedPageBreak/>
        <w:t>копий доку</w:t>
      </w:r>
      <w:r w:rsidRPr="00C127CD">
        <w:rPr>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A33CA" w:rsidRPr="00C127CD" w:rsidRDefault="007A33CA" w:rsidP="007A33CA">
      <w:pPr>
        <w:tabs>
          <w:tab w:val="left" w:pos="5152"/>
        </w:tabs>
        <w:ind w:firstLine="709"/>
        <w:jc w:val="both"/>
        <w:rPr>
          <w:szCs w:val="28"/>
        </w:rPr>
      </w:pPr>
      <w:r w:rsidRPr="00C127CD">
        <w:rPr>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Cs w:val="28"/>
        </w:rPr>
        <w:t>МФЦ</w:t>
      </w:r>
      <w:r w:rsidRPr="00C127CD">
        <w:rPr>
          <w:szCs w:val="28"/>
        </w:rPr>
        <w:t xml:space="preserve">, в </w:t>
      </w:r>
      <w:r w:rsidRPr="00FE313A">
        <w:rPr>
          <w:color w:val="000000" w:themeColor="text1"/>
          <w:szCs w:val="28"/>
        </w:rPr>
        <w:t>уполномоченный орган</w:t>
      </w:r>
      <w:r w:rsidRPr="00C127CD">
        <w:rPr>
          <w:szCs w:val="28"/>
        </w:rPr>
        <w:t>.</w:t>
      </w:r>
    </w:p>
    <w:p w:rsidR="007A33CA" w:rsidRPr="00A558E1" w:rsidRDefault="007A33CA" w:rsidP="007A33CA">
      <w:pPr>
        <w:tabs>
          <w:tab w:val="left" w:pos="5152"/>
        </w:tabs>
        <w:ind w:firstLine="709"/>
        <w:jc w:val="both"/>
        <w:rPr>
          <w:strike/>
          <w:szCs w:val="28"/>
        </w:rPr>
      </w:pPr>
      <w:r w:rsidRPr="00C127CD">
        <w:rPr>
          <w:szCs w:val="28"/>
        </w:rPr>
        <w:t>Критерием принятия решения по настоящей административной про</w:t>
      </w:r>
      <w:r w:rsidRPr="00C127CD">
        <w:rPr>
          <w:szCs w:val="28"/>
        </w:rPr>
        <w:softHyphen/>
        <w:t>цедуре является отсутствие оснований для отказа в приеме документов, необхо</w:t>
      </w:r>
      <w:r w:rsidRPr="00C127CD">
        <w:rPr>
          <w:szCs w:val="28"/>
        </w:rPr>
        <w:softHyphen/>
        <w:t xml:space="preserve">димых для предоставления </w:t>
      </w:r>
      <w:r>
        <w:rPr>
          <w:szCs w:val="28"/>
        </w:rPr>
        <w:t>муниципальной</w:t>
      </w:r>
      <w:r w:rsidRPr="00C127CD">
        <w:rPr>
          <w:szCs w:val="28"/>
        </w:rPr>
        <w:t xml:space="preserve"> услуги, в соответствие </w:t>
      </w:r>
      <w:r w:rsidRPr="00C127CD">
        <w:rPr>
          <w:szCs w:val="28"/>
        </w:rPr>
        <w:br/>
      </w:r>
      <w:r w:rsidRPr="00FE313A">
        <w:rPr>
          <w:szCs w:val="28"/>
        </w:rPr>
        <w:t xml:space="preserve">подразделом 2.9. </w:t>
      </w:r>
      <w:r w:rsidRPr="001B316C">
        <w:rPr>
          <w:color w:val="000000" w:themeColor="text1"/>
          <w:szCs w:val="28"/>
        </w:rPr>
        <w:t>настоящего Регламента.</w:t>
      </w:r>
    </w:p>
    <w:p w:rsidR="007A33CA" w:rsidRPr="00C127CD" w:rsidRDefault="007A33CA" w:rsidP="007A33CA">
      <w:pPr>
        <w:tabs>
          <w:tab w:val="left" w:pos="5152"/>
        </w:tabs>
        <w:ind w:firstLine="709"/>
        <w:jc w:val="both"/>
        <w:rPr>
          <w:szCs w:val="28"/>
        </w:rPr>
      </w:pPr>
      <w:r w:rsidRPr="00C127CD">
        <w:rPr>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Cs w:val="28"/>
        </w:rPr>
        <w:br/>
        <w:t>для отказа в при</w:t>
      </w:r>
      <w:r w:rsidRPr="00C127CD">
        <w:rPr>
          <w:szCs w:val="28"/>
        </w:rPr>
        <w:softHyphen/>
        <w:t>еме документов (по желанию заявителя выдается в письменном виде с ука</w:t>
      </w:r>
      <w:r w:rsidRPr="00C127CD">
        <w:rPr>
          <w:szCs w:val="28"/>
        </w:rPr>
        <w:softHyphen/>
        <w:t>занием причин отказа).</w:t>
      </w:r>
    </w:p>
    <w:p w:rsidR="007A33CA" w:rsidRPr="00C127CD" w:rsidRDefault="007A33CA" w:rsidP="007A33CA">
      <w:pPr>
        <w:tabs>
          <w:tab w:val="left" w:pos="5152"/>
        </w:tabs>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Cs w:val="28"/>
        </w:rPr>
        <w:br/>
        <w:t>(пакет документов).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Передача пакета документов из МФЦ в орган, предоставляющий </w:t>
      </w:r>
      <w:r>
        <w:rPr>
          <w:szCs w:val="28"/>
        </w:rPr>
        <w:t>муниципальную</w:t>
      </w:r>
      <w:r w:rsidRPr="00C127CD">
        <w:rPr>
          <w:szCs w:val="28"/>
        </w:rPr>
        <w:t xml:space="preserve"> услугу,</w:t>
      </w:r>
      <w:r>
        <w:rPr>
          <w:szCs w:val="28"/>
        </w:rPr>
        <w:t xml:space="preserve"> осуществляется в соответствии </w:t>
      </w:r>
      <w:r w:rsidRPr="00C127CD">
        <w:rPr>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Cs w:val="28"/>
        </w:rPr>
        <w:t>муниципальную</w:t>
      </w:r>
      <w:r w:rsidRPr="00C127CD">
        <w:rPr>
          <w:szCs w:val="28"/>
        </w:rPr>
        <w:t xml:space="preserve"> услугу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Критериями административной процедуры по передаче пакета документов в орган, предоставляющий </w:t>
      </w:r>
      <w:r>
        <w:rPr>
          <w:szCs w:val="28"/>
        </w:rPr>
        <w:t>муниципальную</w:t>
      </w:r>
      <w:r w:rsidRPr="00C127CD">
        <w:rPr>
          <w:szCs w:val="28"/>
        </w:rPr>
        <w:t xml:space="preserve"> услугу, являются:</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адресность направления (соответствие органа, предоставляющего </w:t>
      </w:r>
      <w:r>
        <w:rPr>
          <w:szCs w:val="28"/>
        </w:rPr>
        <w:t>муниципальную</w:t>
      </w:r>
      <w:r w:rsidRPr="00C127CD">
        <w:rPr>
          <w:szCs w:val="28"/>
        </w:rPr>
        <w:t xml:space="preserve"> услугу либо его территориального отдела/филиала);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комплектности передаваемых документов и предъявляемых </w:t>
      </w:r>
      <w:r w:rsidRPr="00C127CD">
        <w:rPr>
          <w:szCs w:val="28"/>
        </w:rPr>
        <w:br/>
        <w:t xml:space="preserve">к ним требований оформления, предусмотренных соглашениями </w:t>
      </w:r>
      <w:r w:rsidRPr="00C127CD">
        <w:rPr>
          <w:szCs w:val="28"/>
        </w:rPr>
        <w:br/>
        <w:t>о взаимодействии.</w:t>
      </w:r>
    </w:p>
    <w:p w:rsidR="007A33CA" w:rsidRPr="00FE313A"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выполнения административной процедуры является наличие подписей специалиста </w:t>
      </w:r>
      <w:r w:rsidRPr="00FE313A">
        <w:rPr>
          <w:szCs w:val="28"/>
        </w:rPr>
        <w:t>уполномоченного органа и работника МФЦ в реестре.</w:t>
      </w:r>
    </w:p>
    <w:p w:rsidR="007A33CA" w:rsidRPr="00FE313A" w:rsidRDefault="007A33CA" w:rsidP="007A33CA">
      <w:pPr>
        <w:widowControl w:val="0"/>
        <w:tabs>
          <w:tab w:val="left" w:pos="5152"/>
        </w:tabs>
        <w:autoSpaceDE w:val="0"/>
        <w:autoSpaceDN w:val="0"/>
        <w:adjustRightInd w:val="0"/>
        <w:ind w:firstLine="709"/>
        <w:jc w:val="both"/>
        <w:rPr>
          <w:szCs w:val="28"/>
        </w:rPr>
      </w:pPr>
      <w:r w:rsidRPr="00FE313A">
        <w:rPr>
          <w:szCs w:val="28"/>
        </w:rPr>
        <w:t>Результатом исполнения административной процедуры является получение пакета документов уполномоченным органом.</w:t>
      </w:r>
    </w:p>
    <w:p w:rsidR="007A33CA" w:rsidRPr="00C127CD" w:rsidRDefault="007A33CA" w:rsidP="007A33CA">
      <w:pPr>
        <w:widowControl w:val="0"/>
        <w:tabs>
          <w:tab w:val="left" w:pos="5152"/>
        </w:tabs>
        <w:autoSpaceDE w:val="0"/>
        <w:autoSpaceDN w:val="0"/>
        <w:adjustRightInd w:val="0"/>
        <w:ind w:firstLine="709"/>
        <w:jc w:val="both"/>
        <w:rPr>
          <w:szCs w:val="28"/>
        </w:rPr>
      </w:pPr>
      <w:r w:rsidRPr="00FE313A">
        <w:rPr>
          <w:szCs w:val="28"/>
        </w:rPr>
        <w:t xml:space="preserve">Исполнение данной административной процедуры возложено </w:t>
      </w:r>
      <w:r w:rsidRPr="00FE313A">
        <w:rPr>
          <w:szCs w:val="28"/>
        </w:rPr>
        <w:br/>
        <w:t>на работника МФЦ и специалиста уполномоченного</w:t>
      </w:r>
      <w:r w:rsidRPr="00C127CD">
        <w:rPr>
          <w:szCs w:val="28"/>
        </w:rPr>
        <w:t xml:space="preserve"> орган</w:t>
      </w:r>
      <w:r>
        <w:rPr>
          <w:szCs w:val="28"/>
        </w:rPr>
        <w:t>а</w:t>
      </w:r>
      <w:r w:rsidRPr="00C127CD">
        <w:rPr>
          <w:szCs w:val="28"/>
        </w:rPr>
        <w:t>.</w:t>
      </w:r>
    </w:p>
    <w:p w:rsidR="007A33CA" w:rsidRPr="00440BD7" w:rsidRDefault="007A33CA" w:rsidP="007A33CA">
      <w:pPr>
        <w:widowControl w:val="0"/>
        <w:tabs>
          <w:tab w:val="left" w:pos="5152"/>
        </w:tabs>
        <w:autoSpaceDE w:val="0"/>
        <w:autoSpaceDN w:val="0"/>
        <w:adjustRightInd w:val="0"/>
        <w:ind w:firstLine="709"/>
        <w:jc w:val="both"/>
        <w:rPr>
          <w:color w:val="000000" w:themeColor="text1"/>
          <w:szCs w:val="28"/>
        </w:rPr>
      </w:pPr>
      <w:r w:rsidRPr="00C127CD">
        <w:rPr>
          <w:szCs w:val="28"/>
        </w:rPr>
        <w:t xml:space="preserve">6.2.4. Основанием для начала административной процедуры является </w:t>
      </w:r>
      <w:r w:rsidRPr="00C127CD">
        <w:rPr>
          <w:szCs w:val="28"/>
        </w:rPr>
        <w:br/>
        <w:t>под</w:t>
      </w:r>
      <w:r w:rsidRPr="00C127CD">
        <w:rPr>
          <w:szCs w:val="28"/>
        </w:rPr>
        <w:softHyphen/>
        <w:t xml:space="preserve">готовленный </w:t>
      </w:r>
      <w:r w:rsidRPr="00440BD7">
        <w:rPr>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themeColor="text1"/>
          <w:szCs w:val="28"/>
        </w:rPr>
        <w:t xml:space="preserve">если </w:t>
      </w:r>
      <w:r w:rsidRPr="00440BD7">
        <w:rPr>
          <w:color w:val="000000" w:themeColor="text1"/>
          <w:szCs w:val="28"/>
        </w:rPr>
        <w:lastRenderedPageBreak/>
        <w:t>муниципальная услуга предоставляется посредством обращения за</w:t>
      </w:r>
      <w:r w:rsidRPr="00440BD7">
        <w:rPr>
          <w:color w:val="000000" w:themeColor="text1"/>
          <w:szCs w:val="28"/>
        </w:rPr>
        <w:softHyphen/>
        <w:t>явителя в МФЦ.</w:t>
      </w:r>
    </w:p>
    <w:p w:rsidR="007A33CA" w:rsidRPr="00440BD7" w:rsidRDefault="007A33CA" w:rsidP="007A33CA">
      <w:pPr>
        <w:tabs>
          <w:tab w:val="left" w:pos="5152"/>
        </w:tabs>
        <w:ind w:firstLine="851"/>
        <w:jc w:val="both"/>
        <w:rPr>
          <w:szCs w:val="28"/>
        </w:rPr>
      </w:pPr>
      <w:r w:rsidRPr="00440BD7">
        <w:rPr>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Cs w:val="28"/>
        </w:rPr>
        <w:t xml:space="preserve"> в соответствии с условиями согла</w:t>
      </w:r>
      <w:r>
        <w:rPr>
          <w:szCs w:val="28"/>
        </w:rPr>
        <w:t xml:space="preserve">шения о </w:t>
      </w:r>
      <w:r w:rsidRPr="00C127CD">
        <w:rPr>
          <w:szCs w:val="28"/>
        </w:rPr>
        <w:t>взаимодействии</w:t>
      </w:r>
      <w:r>
        <w:rPr>
          <w:szCs w:val="28"/>
        </w:rPr>
        <w:t xml:space="preserve"> </w:t>
      </w:r>
      <w:r w:rsidRPr="00C127CD">
        <w:rPr>
          <w:szCs w:val="28"/>
        </w:rPr>
        <w:t>на основании реестра, кото</w:t>
      </w:r>
      <w:r w:rsidRPr="00C127CD">
        <w:rPr>
          <w:szCs w:val="28"/>
        </w:rPr>
        <w:softHyphen/>
        <w:t xml:space="preserve">рый составляется в двух экземплярах, и содержит </w:t>
      </w:r>
      <w:proofErr w:type="gramStart"/>
      <w:r w:rsidRPr="00C127CD">
        <w:rPr>
          <w:szCs w:val="28"/>
        </w:rPr>
        <w:t>дату</w:t>
      </w:r>
      <w:proofErr w:type="gramEnd"/>
      <w:r w:rsidRPr="00C127CD">
        <w:rPr>
          <w:szCs w:val="28"/>
        </w:rPr>
        <w:t xml:space="preserve"> и время передачи доку</w:t>
      </w:r>
      <w:r w:rsidRPr="00C127CD">
        <w:rPr>
          <w:szCs w:val="28"/>
        </w:rPr>
        <w:softHyphen/>
        <w:t xml:space="preserve">ментов заверяются подписями </w:t>
      </w:r>
      <w:r w:rsidRPr="00440BD7">
        <w:rPr>
          <w:szCs w:val="28"/>
        </w:rPr>
        <w:t>специалиста уполномоченного органа и работника МФЦ.</w:t>
      </w:r>
    </w:p>
    <w:p w:rsidR="007A33CA" w:rsidRPr="00440BD7" w:rsidRDefault="007A33CA" w:rsidP="007A33CA">
      <w:pPr>
        <w:widowControl w:val="0"/>
        <w:tabs>
          <w:tab w:val="left" w:pos="5152"/>
        </w:tabs>
        <w:ind w:firstLine="851"/>
        <w:jc w:val="both"/>
        <w:rPr>
          <w:szCs w:val="28"/>
        </w:rPr>
      </w:pPr>
      <w:r w:rsidRPr="00440BD7">
        <w:rPr>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A33CA" w:rsidRPr="00440BD7" w:rsidRDefault="007A33CA" w:rsidP="007A33CA">
      <w:pPr>
        <w:widowControl w:val="0"/>
        <w:tabs>
          <w:tab w:val="left" w:pos="5152"/>
        </w:tabs>
        <w:ind w:firstLine="851"/>
        <w:jc w:val="both"/>
        <w:rPr>
          <w:szCs w:val="28"/>
        </w:rPr>
      </w:pPr>
      <w:r w:rsidRPr="00440BD7">
        <w:rPr>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A33CA" w:rsidRPr="00440BD7" w:rsidRDefault="007A33CA" w:rsidP="007A33CA">
      <w:pPr>
        <w:widowControl w:val="0"/>
        <w:tabs>
          <w:tab w:val="left" w:pos="5152"/>
        </w:tabs>
        <w:ind w:firstLine="851"/>
        <w:jc w:val="both"/>
        <w:rPr>
          <w:szCs w:val="28"/>
        </w:rPr>
      </w:pPr>
      <w:r w:rsidRPr="00440BD7">
        <w:rPr>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A33CA" w:rsidRPr="00440BD7" w:rsidRDefault="007A33CA" w:rsidP="007A33CA">
      <w:pPr>
        <w:widowControl w:val="0"/>
        <w:tabs>
          <w:tab w:val="left" w:pos="5152"/>
        </w:tabs>
        <w:ind w:firstLine="851"/>
        <w:jc w:val="both"/>
        <w:rPr>
          <w:szCs w:val="28"/>
        </w:rPr>
      </w:pPr>
      <w:r w:rsidRPr="00440BD7">
        <w:rPr>
          <w:szCs w:val="28"/>
        </w:rPr>
        <w:t xml:space="preserve">Исполнение данной административной процедуры возложено </w:t>
      </w:r>
      <w:r w:rsidRPr="00440BD7">
        <w:rPr>
          <w:szCs w:val="28"/>
        </w:rPr>
        <w:br/>
        <w:t>на специалиста уполномоченного органа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440BD7">
        <w:rPr>
          <w:szCs w:val="28"/>
        </w:rPr>
        <w:t>6.2.5. Основанием для начала</w:t>
      </w:r>
      <w:r w:rsidRPr="00C127CD">
        <w:rPr>
          <w:szCs w:val="28"/>
        </w:rPr>
        <w:t xml:space="preserve"> административной процедуры является получение МФЦ результата предоставления муници</w:t>
      </w:r>
      <w:r w:rsidRPr="00C127CD">
        <w:rPr>
          <w:szCs w:val="28"/>
        </w:rPr>
        <w:softHyphen/>
        <w:t>пальной услуги для его выдачи заявителю.</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МФЦ осуществляет выдачу заявителю документов, полученных от </w:t>
      </w:r>
      <w:r w:rsidRPr="00517ADC">
        <w:rPr>
          <w:szCs w:val="28"/>
        </w:rPr>
        <w:t>уполномоченного органа по результатам предоставления муниципальной</w:t>
      </w:r>
      <w:r w:rsidRPr="00C127CD">
        <w:rPr>
          <w:szCs w:val="28"/>
        </w:rPr>
        <w:t xml:space="preserve"> услуги, а также по результатам предоставления государственных </w:t>
      </w:r>
      <w:r>
        <w:rPr>
          <w:szCs w:val="28"/>
        </w:rPr>
        <w:t xml:space="preserve">и </w:t>
      </w:r>
      <w:r w:rsidRPr="00C127CD">
        <w:rPr>
          <w:szCs w:val="28"/>
        </w:rPr>
        <w:t>(</w:t>
      </w:r>
      <w:r>
        <w:rPr>
          <w:szCs w:val="28"/>
        </w:rPr>
        <w:t xml:space="preserve">или) </w:t>
      </w:r>
      <w:r w:rsidRPr="00C127CD">
        <w:rPr>
          <w:szCs w:val="28"/>
        </w:rPr>
        <w:t>муниципальных услуг, указанных в комплексном запросе, если иное не предусмотрено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Выдача документов, </w:t>
      </w:r>
      <w:r w:rsidRPr="0037508A">
        <w:rPr>
          <w:szCs w:val="28"/>
        </w:rPr>
        <w:t xml:space="preserve">являющихся результатом предоставления </w:t>
      </w:r>
      <w:r>
        <w:rPr>
          <w:szCs w:val="28"/>
        </w:rPr>
        <w:t>муниципальной</w:t>
      </w:r>
      <w:r w:rsidRPr="0037508A">
        <w:rPr>
          <w:szCs w:val="28"/>
        </w:rPr>
        <w:t xml:space="preserve"> услуги, в МФЦ осуществляется в соответствии с условиями соглашения о взаимодействии</w:t>
      </w:r>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при выдаче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выдает документы, являющиеся результатом предоставления </w:t>
      </w:r>
      <w:r>
        <w:rPr>
          <w:szCs w:val="28"/>
        </w:rPr>
        <w:t>муниципальной</w:t>
      </w:r>
      <w:r w:rsidRPr="00C127CD">
        <w:rPr>
          <w:szCs w:val="28"/>
        </w:rPr>
        <w:t xml:space="preserve"> услуги, полученные от </w:t>
      </w:r>
      <w:r w:rsidRPr="00517ADC">
        <w:rPr>
          <w:szCs w:val="28"/>
        </w:rPr>
        <w:t>уполномоченного органа.</w:t>
      </w:r>
      <w:r>
        <w:rPr>
          <w:szCs w:val="28"/>
        </w:rPr>
        <w:t xml:space="preserve">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Cs w:val="28"/>
        </w:rPr>
        <w:t>муниципальной</w:t>
      </w:r>
      <w:r w:rsidRPr="00C127CD">
        <w:rPr>
          <w:szCs w:val="28"/>
        </w:rPr>
        <w:t xml:space="preserve"> услуги, органом, предоставляющим </w:t>
      </w:r>
      <w:r>
        <w:rPr>
          <w:szCs w:val="28"/>
        </w:rPr>
        <w:t>муниципальную</w:t>
      </w:r>
      <w:r w:rsidRPr="00C127CD">
        <w:rPr>
          <w:szCs w:val="28"/>
        </w:rPr>
        <w:t xml:space="preserve"> услугу, в соответствии с требованиями, установленными Правительством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lastRenderedPageBreak/>
        <w:t xml:space="preserve">Критерием административной процедуры по выдаче </w:t>
      </w:r>
      <w:proofErr w:type="gramStart"/>
      <w:r w:rsidRPr="00C127CD">
        <w:rPr>
          <w:szCs w:val="28"/>
        </w:rPr>
        <w:t xml:space="preserve">документов, являющихся результатом предоставления </w:t>
      </w:r>
      <w:r>
        <w:rPr>
          <w:szCs w:val="28"/>
        </w:rPr>
        <w:t>муниципальной</w:t>
      </w:r>
      <w:r w:rsidRPr="00C127CD">
        <w:rPr>
          <w:szCs w:val="28"/>
        </w:rPr>
        <w:t xml:space="preserve"> услуги является</w:t>
      </w:r>
      <w:proofErr w:type="gramEnd"/>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установленных соглашениями о взаимодействии сроков получения из органа, предоставляющего </w:t>
      </w:r>
      <w:r>
        <w:rPr>
          <w:szCs w:val="28"/>
        </w:rPr>
        <w:t>муниципальную</w:t>
      </w:r>
      <w:r w:rsidRPr="00C127CD">
        <w:rPr>
          <w:szCs w:val="28"/>
        </w:rPr>
        <w:t xml:space="preserve"> услугу, результата предоставления услуги;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соответствие переданных на выдачу документов, являющихся результатом предоставления </w:t>
      </w:r>
      <w:r>
        <w:rPr>
          <w:szCs w:val="28"/>
        </w:rPr>
        <w:t>муниципальной</w:t>
      </w:r>
      <w:r w:rsidRPr="00C127CD">
        <w:rPr>
          <w:szCs w:val="28"/>
        </w:rPr>
        <w:t xml:space="preserve"> услуги, требованиям нормативно-правовых актов.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Результатом административной процедуры является выдача заявителю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Cs w:val="28"/>
        </w:rPr>
        <w:t>муниципальной</w:t>
      </w:r>
      <w:r w:rsidRPr="00C127CD">
        <w:rPr>
          <w:szCs w:val="28"/>
        </w:rPr>
        <w:t xml:space="preserve"> услуги заявителем.</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B74A05" w:rsidRDefault="007A33CA" w:rsidP="007A33CA">
      <w:pPr>
        <w:pStyle w:val="ae"/>
        <w:contextualSpacing/>
        <w:rPr>
          <w:rFonts w:ascii="Times New Roman" w:hAnsi="Times New Roman"/>
          <w:sz w:val="28"/>
          <w:szCs w:val="28"/>
        </w:rPr>
      </w:pPr>
    </w:p>
    <w:p w:rsidR="00200720" w:rsidRDefault="00200720" w:rsidP="00200720">
      <w:pPr>
        <w:tabs>
          <w:tab w:val="left" w:pos="993"/>
        </w:tabs>
        <w:autoSpaceDE w:val="0"/>
        <w:autoSpaceDN w:val="0"/>
        <w:adjustRightInd w:val="0"/>
        <w:ind w:firstLine="708"/>
        <w:jc w:val="both"/>
        <w:outlineLvl w:val="0"/>
        <w:rPr>
          <w:szCs w:val="28"/>
        </w:rPr>
      </w:pPr>
    </w:p>
    <w:p w:rsidR="00FF33B9" w:rsidRPr="00B74A05" w:rsidRDefault="00FF33B9" w:rsidP="00200720">
      <w:pPr>
        <w:tabs>
          <w:tab w:val="left" w:pos="993"/>
        </w:tabs>
        <w:autoSpaceDE w:val="0"/>
        <w:autoSpaceDN w:val="0"/>
        <w:adjustRightInd w:val="0"/>
        <w:ind w:firstLine="708"/>
        <w:jc w:val="both"/>
        <w:outlineLvl w:val="0"/>
        <w:rPr>
          <w:szCs w:val="28"/>
        </w:rPr>
      </w:pPr>
      <w:bookmarkStart w:id="3" w:name="_GoBack"/>
      <w:bookmarkEnd w:id="3"/>
    </w:p>
    <w:p w:rsidR="00200720" w:rsidRPr="00B74A05" w:rsidRDefault="00200720" w:rsidP="00200720">
      <w:pPr>
        <w:rPr>
          <w:szCs w:val="28"/>
        </w:rPr>
      </w:pPr>
      <w:r w:rsidRPr="00B74A05">
        <w:rPr>
          <w:szCs w:val="28"/>
        </w:rPr>
        <w:t xml:space="preserve">Глава Запорожского сельского поселения </w:t>
      </w:r>
    </w:p>
    <w:p w:rsidR="00CE7D02" w:rsidRPr="001B4E9D" w:rsidRDefault="00200720" w:rsidP="001B4E9D">
      <w:pPr>
        <w:rPr>
          <w:szCs w:val="28"/>
        </w:rPr>
      </w:pPr>
      <w:r w:rsidRPr="00B74A05">
        <w:rPr>
          <w:szCs w:val="28"/>
        </w:rPr>
        <w:t>Темрюкского района</w:t>
      </w:r>
      <w:r w:rsidRPr="00B74A05">
        <w:rPr>
          <w:szCs w:val="28"/>
        </w:rPr>
        <w:tab/>
        <w:t xml:space="preserve">                                                         </w:t>
      </w:r>
      <w:r w:rsidR="001B4E9D">
        <w:rPr>
          <w:szCs w:val="28"/>
        </w:rPr>
        <w:t xml:space="preserve">                Н.Г.Колодина</w:t>
      </w:r>
    </w:p>
    <w:sectPr w:rsidR="00CE7D02" w:rsidRPr="001B4E9D" w:rsidSect="008E6CAD">
      <w:headerReference w:type="default" r:id="rId32"/>
      <w:pgSz w:w="11905" w:h="16837"/>
      <w:pgMar w:top="426" w:right="567" w:bottom="851" w:left="1701" w:header="294"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A5C" w:rsidRDefault="00F26A5C">
      <w:r>
        <w:separator/>
      </w:r>
    </w:p>
  </w:endnote>
  <w:endnote w:type="continuationSeparator" w:id="0">
    <w:p w:rsidR="00F26A5C" w:rsidRDefault="00F26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A5C" w:rsidRDefault="00F26A5C">
      <w:r>
        <w:separator/>
      </w:r>
    </w:p>
  </w:footnote>
  <w:footnote w:type="continuationSeparator" w:id="0">
    <w:p w:rsidR="00F26A5C" w:rsidRDefault="00F26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E9D" w:rsidRDefault="00F26A5C">
    <w:pPr>
      <w:pStyle w:val="a3"/>
      <w:jc w:val="center"/>
    </w:pPr>
    <w:r>
      <w:fldChar w:fldCharType="begin"/>
    </w:r>
    <w:r>
      <w:instrText>PAGE   \* MERGEFORMAT</w:instrText>
    </w:r>
    <w:r>
      <w:fldChar w:fldCharType="separate"/>
    </w:r>
    <w:r w:rsidR="00FF33B9">
      <w:rPr>
        <w:noProof/>
      </w:rPr>
      <w:t>40</w:t>
    </w:r>
    <w:r>
      <w:rPr>
        <w:noProof/>
      </w:rPr>
      <w:fldChar w:fldCharType="end"/>
    </w:r>
  </w:p>
  <w:p w:rsidR="001B4E9D" w:rsidRDefault="001B4E9D" w:rsidP="00D142B0">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3B15"/>
    <w:rsid w:val="000006E4"/>
    <w:rsid w:val="00000B51"/>
    <w:rsid w:val="00011D0D"/>
    <w:rsid w:val="000145BB"/>
    <w:rsid w:val="00021378"/>
    <w:rsid w:val="00026B1F"/>
    <w:rsid w:val="000310EE"/>
    <w:rsid w:val="00036FB8"/>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0F47FE"/>
    <w:rsid w:val="00114E48"/>
    <w:rsid w:val="0011755E"/>
    <w:rsid w:val="0012636C"/>
    <w:rsid w:val="00134DF5"/>
    <w:rsid w:val="001357E3"/>
    <w:rsid w:val="001413CD"/>
    <w:rsid w:val="001416AB"/>
    <w:rsid w:val="00144154"/>
    <w:rsid w:val="00144443"/>
    <w:rsid w:val="00145193"/>
    <w:rsid w:val="00151693"/>
    <w:rsid w:val="00193E64"/>
    <w:rsid w:val="001A4757"/>
    <w:rsid w:val="001A6388"/>
    <w:rsid w:val="001B1F20"/>
    <w:rsid w:val="001B4E9D"/>
    <w:rsid w:val="001B6917"/>
    <w:rsid w:val="001C1017"/>
    <w:rsid w:val="001C4159"/>
    <w:rsid w:val="001D6818"/>
    <w:rsid w:val="00200720"/>
    <w:rsid w:val="0020238F"/>
    <w:rsid w:val="00203BA0"/>
    <w:rsid w:val="002254A9"/>
    <w:rsid w:val="00243EF0"/>
    <w:rsid w:val="0024408C"/>
    <w:rsid w:val="002609E5"/>
    <w:rsid w:val="00265F32"/>
    <w:rsid w:val="00267DDD"/>
    <w:rsid w:val="00290281"/>
    <w:rsid w:val="002D1A99"/>
    <w:rsid w:val="002D333F"/>
    <w:rsid w:val="002E303C"/>
    <w:rsid w:val="002E7ADC"/>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50EA0"/>
    <w:rsid w:val="0036055D"/>
    <w:rsid w:val="003649DB"/>
    <w:rsid w:val="00365A11"/>
    <w:rsid w:val="0038268D"/>
    <w:rsid w:val="00382D78"/>
    <w:rsid w:val="00387778"/>
    <w:rsid w:val="003C51DE"/>
    <w:rsid w:val="003C6553"/>
    <w:rsid w:val="003C776A"/>
    <w:rsid w:val="003D0D59"/>
    <w:rsid w:val="003D6581"/>
    <w:rsid w:val="003E196D"/>
    <w:rsid w:val="003E4D2A"/>
    <w:rsid w:val="00403A3A"/>
    <w:rsid w:val="004078CA"/>
    <w:rsid w:val="004229C2"/>
    <w:rsid w:val="00426AF8"/>
    <w:rsid w:val="00441B15"/>
    <w:rsid w:val="004475DB"/>
    <w:rsid w:val="00451E84"/>
    <w:rsid w:val="00453952"/>
    <w:rsid w:val="00460F72"/>
    <w:rsid w:val="00463978"/>
    <w:rsid w:val="004715DC"/>
    <w:rsid w:val="00484772"/>
    <w:rsid w:val="00487E28"/>
    <w:rsid w:val="004924FA"/>
    <w:rsid w:val="00495083"/>
    <w:rsid w:val="004965FC"/>
    <w:rsid w:val="004A2871"/>
    <w:rsid w:val="004B077B"/>
    <w:rsid w:val="004B38AB"/>
    <w:rsid w:val="004D08A5"/>
    <w:rsid w:val="004D5409"/>
    <w:rsid w:val="004E2C9D"/>
    <w:rsid w:val="004F0D92"/>
    <w:rsid w:val="004F23E0"/>
    <w:rsid w:val="00503466"/>
    <w:rsid w:val="005119D1"/>
    <w:rsid w:val="005258B6"/>
    <w:rsid w:val="005344FA"/>
    <w:rsid w:val="00551242"/>
    <w:rsid w:val="00561852"/>
    <w:rsid w:val="005866D3"/>
    <w:rsid w:val="005A21DE"/>
    <w:rsid w:val="005A3ACA"/>
    <w:rsid w:val="005A4CAF"/>
    <w:rsid w:val="005B4491"/>
    <w:rsid w:val="005C19D1"/>
    <w:rsid w:val="005C53BE"/>
    <w:rsid w:val="005C6506"/>
    <w:rsid w:val="005D54A3"/>
    <w:rsid w:val="005E268B"/>
    <w:rsid w:val="005E6067"/>
    <w:rsid w:val="00622C91"/>
    <w:rsid w:val="00622D42"/>
    <w:rsid w:val="006237AB"/>
    <w:rsid w:val="00623CF7"/>
    <w:rsid w:val="006325F9"/>
    <w:rsid w:val="00640E6E"/>
    <w:rsid w:val="006440A9"/>
    <w:rsid w:val="00650FE6"/>
    <w:rsid w:val="00656CCC"/>
    <w:rsid w:val="00657653"/>
    <w:rsid w:val="00661187"/>
    <w:rsid w:val="00662640"/>
    <w:rsid w:val="00666248"/>
    <w:rsid w:val="00667A7F"/>
    <w:rsid w:val="0067044C"/>
    <w:rsid w:val="006741D3"/>
    <w:rsid w:val="00691874"/>
    <w:rsid w:val="00693938"/>
    <w:rsid w:val="006A61A3"/>
    <w:rsid w:val="006B08A2"/>
    <w:rsid w:val="006B296B"/>
    <w:rsid w:val="006B447C"/>
    <w:rsid w:val="006B7664"/>
    <w:rsid w:val="006C4C51"/>
    <w:rsid w:val="006C78E5"/>
    <w:rsid w:val="006D08E0"/>
    <w:rsid w:val="006F4553"/>
    <w:rsid w:val="007126C7"/>
    <w:rsid w:val="0072067A"/>
    <w:rsid w:val="00727BB8"/>
    <w:rsid w:val="007406BA"/>
    <w:rsid w:val="00744A1D"/>
    <w:rsid w:val="007533CD"/>
    <w:rsid w:val="007574E5"/>
    <w:rsid w:val="00782257"/>
    <w:rsid w:val="0079373C"/>
    <w:rsid w:val="007A33CA"/>
    <w:rsid w:val="007B1008"/>
    <w:rsid w:val="007B6EB7"/>
    <w:rsid w:val="007C0306"/>
    <w:rsid w:val="007C62D8"/>
    <w:rsid w:val="007E48DA"/>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364F"/>
    <w:rsid w:val="008B4C75"/>
    <w:rsid w:val="008B5695"/>
    <w:rsid w:val="008B5B49"/>
    <w:rsid w:val="008E0555"/>
    <w:rsid w:val="008E6CAD"/>
    <w:rsid w:val="008E6EB0"/>
    <w:rsid w:val="008E7A2A"/>
    <w:rsid w:val="009049DD"/>
    <w:rsid w:val="0091558D"/>
    <w:rsid w:val="009448EC"/>
    <w:rsid w:val="00946027"/>
    <w:rsid w:val="0094707B"/>
    <w:rsid w:val="00961BFA"/>
    <w:rsid w:val="0096227E"/>
    <w:rsid w:val="00967480"/>
    <w:rsid w:val="009713D8"/>
    <w:rsid w:val="00974CA2"/>
    <w:rsid w:val="0099701F"/>
    <w:rsid w:val="009A27F5"/>
    <w:rsid w:val="009A63F4"/>
    <w:rsid w:val="009B169D"/>
    <w:rsid w:val="009B68F9"/>
    <w:rsid w:val="009C505D"/>
    <w:rsid w:val="009D232A"/>
    <w:rsid w:val="009D66FB"/>
    <w:rsid w:val="009E24D6"/>
    <w:rsid w:val="009E7E07"/>
    <w:rsid w:val="009F1389"/>
    <w:rsid w:val="009F5BF3"/>
    <w:rsid w:val="00A21353"/>
    <w:rsid w:val="00A42125"/>
    <w:rsid w:val="00A4224B"/>
    <w:rsid w:val="00A46B9C"/>
    <w:rsid w:val="00A653EA"/>
    <w:rsid w:val="00A66CDC"/>
    <w:rsid w:val="00A809CC"/>
    <w:rsid w:val="00A82758"/>
    <w:rsid w:val="00A90EC2"/>
    <w:rsid w:val="00A973EA"/>
    <w:rsid w:val="00AB023C"/>
    <w:rsid w:val="00AC60A1"/>
    <w:rsid w:val="00AD3FB6"/>
    <w:rsid w:val="00AE233C"/>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C718F"/>
    <w:rsid w:val="00CE7D02"/>
    <w:rsid w:val="00D00A56"/>
    <w:rsid w:val="00D0229F"/>
    <w:rsid w:val="00D02C73"/>
    <w:rsid w:val="00D142B0"/>
    <w:rsid w:val="00D1781E"/>
    <w:rsid w:val="00D35E60"/>
    <w:rsid w:val="00D37565"/>
    <w:rsid w:val="00D37737"/>
    <w:rsid w:val="00D543A1"/>
    <w:rsid w:val="00D54771"/>
    <w:rsid w:val="00D57415"/>
    <w:rsid w:val="00D728E1"/>
    <w:rsid w:val="00D91234"/>
    <w:rsid w:val="00D96D4F"/>
    <w:rsid w:val="00D978CB"/>
    <w:rsid w:val="00DA18CC"/>
    <w:rsid w:val="00DA371C"/>
    <w:rsid w:val="00DA714F"/>
    <w:rsid w:val="00DB66AA"/>
    <w:rsid w:val="00DC5A24"/>
    <w:rsid w:val="00DD2DBD"/>
    <w:rsid w:val="00DD3CEF"/>
    <w:rsid w:val="00DE0135"/>
    <w:rsid w:val="00E01B37"/>
    <w:rsid w:val="00E12593"/>
    <w:rsid w:val="00E26732"/>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26A5C"/>
    <w:rsid w:val="00F63B15"/>
    <w:rsid w:val="00F655BB"/>
    <w:rsid w:val="00F65C9D"/>
    <w:rsid w:val="00F70D83"/>
    <w:rsid w:val="00F857D1"/>
    <w:rsid w:val="00F94BD6"/>
    <w:rsid w:val="00FA2BE0"/>
    <w:rsid w:val="00FC3548"/>
    <w:rsid w:val="00FD0879"/>
    <w:rsid w:val="00FD5587"/>
    <w:rsid w:val="00FD759D"/>
    <w:rsid w:val="00FF33B9"/>
    <w:rsid w:val="00FF3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iPriority w:val="99"/>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mobileonline.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874D9-5F6B-45A4-A08F-5CD3B3FE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40</Pages>
  <Words>15300</Words>
  <Characters>87210</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102306</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1</cp:lastModifiedBy>
  <cp:revision>13</cp:revision>
  <cp:lastPrinted>2019-09-26T11:37:00Z</cp:lastPrinted>
  <dcterms:created xsi:type="dcterms:W3CDTF">2018-07-23T11:19:00Z</dcterms:created>
  <dcterms:modified xsi:type="dcterms:W3CDTF">2021-04-05T06:58:00Z</dcterms:modified>
</cp:coreProperties>
</file>