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vertAnchor="page" w:horzAnchor="margin" w:tblpXSpec="center" w:tblpY="285"/>
        <w:tblOverlap w:val="never"/>
        <w:tblW w:w="0" w:type="auto"/>
        <w:tblCellMar>
          <w:left w:w="0" w:type="dxa"/>
          <w:right w:w="0" w:type="dxa"/>
        </w:tblCellMar>
        <w:tblLook w:val="0000"/>
      </w:tblPr>
      <w:tblGrid>
        <w:gridCol w:w="9355"/>
      </w:tblGrid>
      <w:tr w:rsidR="00C7506D" w:rsidRPr="0036065A" w:rsidTr="00A904A9">
        <w:trPr>
          <w:trHeight w:val="3685"/>
        </w:trPr>
        <w:tc>
          <w:tcPr>
            <w:tcW w:w="9638" w:type="dxa"/>
          </w:tcPr>
          <w:p w:rsidR="00C7506D" w:rsidRPr="00C7506D" w:rsidRDefault="00C7506D" w:rsidP="00A904A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7506D" w:rsidRDefault="00C7506D" w:rsidP="00A904A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002A2" w:rsidRDefault="00C002A2" w:rsidP="00A904A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002A2" w:rsidRDefault="00C002A2" w:rsidP="00A904A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002A2" w:rsidRDefault="00C002A2" w:rsidP="00A904A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002A2" w:rsidRDefault="00C002A2" w:rsidP="00A904A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002A2" w:rsidRDefault="00C002A2" w:rsidP="00A904A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002A2" w:rsidRPr="00C7506D" w:rsidRDefault="00C002A2" w:rsidP="00A904A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</w:p>
          <w:p w:rsidR="00C7506D" w:rsidRPr="00C7506D" w:rsidRDefault="00C002A2" w:rsidP="00A904A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ПРОЕКТ </w:t>
            </w:r>
            <w:r w:rsidR="00C7506D" w:rsidRPr="00C7506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ПОСТАНОВЛЕНИ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Я</w:t>
            </w:r>
          </w:p>
          <w:p w:rsidR="00C7506D" w:rsidRPr="00C7506D" w:rsidRDefault="00C7506D" w:rsidP="00A904A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7506D" w:rsidRPr="00C7506D" w:rsidRDefault="00C7506D" w:rsidP="00A904A9">
            <w:pPr>
              <w:tabs>
                <w:tab w:val="right" w:pos="9639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506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43336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Pr="00C7506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№ </w:t>
            </w:r>
            <w:r w:rsidR="00743336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C7506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C7506D" w:rsidRPr="0036065A" w:rsidRDefault="00C7506D" w:rsidP="00047FC2">
            <w:pPr>
              <w:widowControl/>
              <w:ind w:left="6" w:hanging="6"/>
              <w:jc w:val="center"/>
              <w:rPr>
                <w:rFonts w:cs="Times New Roman"/>
                <w:sz w:val="28"/>
                <w:szCs w:val="28"/>
              </w:rPr>
            </w:pPr>
            <w:r w:rsidRPr="00C7506D">
              <w:rPr>
                <w:rFonts w:ascii="Times New Roman" w:hAnsi="Times New Roman" w:cs="Times New Roman"/>
              </w:rPr>
              <w:t xml:space="preserve">станица </w:t>
            </w:r>
            <w:r w:rsidR="00047FC2">
              <w:rPr>
                <w:rFonts w:ascii="Times New Roman" w:hAnsi="Times New Roman" w:cs="Times New Roman"/>
              </w:rPr>
              <w:t>Запорожская</w:t>
            </w:r>
          </w:p>
        </w:tc>
      </w:tr>
    </w:tbl>
    <w:p w:rsidR="00A9332E" w:rsidRDefault="00A9332E" w:rsidP="006272D0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</w:p>
    <w:p w:rsidR="006272D0" w:rsidRDefault="003F49BB" w:rsidP="008868A0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hyperlink r:id="rId4" w:history="1">
        <w:r w:rsidR="006272D0">
          <w:rPr>
            <w:rStyle w:val="a3"/>
            <w:rFonts w:eastAsiaTheme="minorEastAsia"/>
            <w:bCs w:val="0"/>
            <w:sz w:val="28"/>
            <w:szCs w:val="28"/>
          </w:rPr>
          <w:br/>
        </w:r>
        <w:proofErr w:type="gramStart"/>
        <w:r w:rsidR="006272D0">
          <w:rPr>
            <w:rStyle w:val="a3"/>
            <w:rFonts w:eastAsiaTheme="minorEastAsia"/>
            <w:bCs w:val="0"/>
            <w:sz w:val="28"/>
            <w:szCs w:val="28"/>
          </w:rPr>
          <w:t xml:space="preserve">Об утверждении </w:t>
        </w:r>
        <w:r w:rsidR="00743336">
          <w:rPr>
            <w:rStyle w:val="a3"/>
            <w:rFonts w:eastAsiaTheme="minorEastAsia"/>
            <w:bCs w:val="0"/>
            <w:sz w:val="28"/>
            <w:szCs w:val="28"/>
          </w:rPr>
          <w:t>Порядка</w:t>
        </w:r>
        <w:r w:rsidR="006272D0">
          <w:rPr>
            <w:rStyle w:val="a3"/>
            <w:rFonts w:eastAsiaTheme="minorEastAsia"/>
            <w:bCs w:val="0"/>
            <w:sz w:val="28"/>
            <w:szCs w:val="28"/>
          </w:rPr>
          <w:t xml:space="preserve"> определения размера арендной платы</w:t>
        </w:r>
        <w:r w:rsidR="00743336">
          <w:rPr>
            <w:rStyle w:val="a3"/>
            <w:rFonts w:eastAsiaTheme="minorEastAsia"/>
            <w:bCs w:val="0"/>
            <w:sz w:val="28"/>
            <w:szCs w:val="28"/>
          </w:rPr>
          <w:t xml:space="preserve"> за земельные участки</w:t>
        </w:r>
        <w:r w:rsidR="006272D0">
          <w:rPr>
            <w:rStyle w:val="a3"/>
            <w:rFonts w:eastAsiaTheme="minorEastAsia"/>
            <w:bCs w:val="0"/>
            <w:sz w:val="28"/>
            <w:szCs w:val="28"/>
          </w:rPr>
          <w:t xml:space="preserve">, находящиеся в муниципальной собственности </w:t>
        </w:r>
        <w:r w:rsidR="00047FC2">
          <w:rPr>
            <w:rStyle w:val="a3"/>
            <w:rFonts w:eastAsiaTheme="minorEastAsia"/>
            <w:bCs w:val="0"/>
            <w:sz w:val="28"/>
            <w:szCs w:val="28"/>
          </w:rPr>
          <w:t>Запорожского</w:t>
        </w:r>
        <w:r w:rsidR="006272D0">
          <w:rPr>
            <w:rStyle w:val="a3"/>
            <w:rFonts w:eastAsiaTheme="minorEastAsia"/>
            <w:bCs w:val="0"/>
            <w:sz w:val="28"/>
            <w:szCs w:val="28"/>
          </w:rPr>
          <w:t xml:space="preserve"> сельского поселения Темрюкского район</w:t>
        </w:r>
      </w:hyperlink>
      <w:r w:rsidR="006272D0">
        <w:rPr>
          <w:rFonts w:ascii="Times New Roman" w:eastAsiaTheme="minorEastAsia" w:hAnsi="Times New Roman" w:cs="Times New Roman"/>
          <w:color w:val="auto"/>
          <w:sz w:val="28"/>
          <w:szCs w:val="28"/>
        </w:rPr>
        <w:t>а</w:t>
      </w:r>
      <w:r w:rsidR="00743336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, и за земельные участки, государственная собственность на которые не разграничена на территории </w:t>
      </w:r>
      <w:r w:rsidR="00047FC2">
        <w:rPr>
          <w:rFonts w:ascii="Times New Roman" w:eastAsiaTheme="minorEastAsia" w:hAnsi="Times New Roman" w:cs="Times New Roman"/>
          <w:color w:val="auto"/>
          <w:sz w:val="28"/>
          <w:szCs w:val="28"/>
        </w:rPr>
        <w:t>Запорожского</w:t>
      </w:r>
      <w:r w:rsidR="00743336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сельского поселения Темрюкского района, предоставленные в аренду без торгов</w:t>
      </w:r>
      <w:proofErr w:type="gramEnd"/>
    </w:p>
    <w:p w:rsidR="00A9332E" w:rsidRDefault="00A9332E" w:rsidP="008868A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272D0" w:rsidRDefault="006272D0" w:rsidP="006272D0">
      <w:pPr>
        <w:rPr>
          <w:rFonts w:ascii="Times New Roman" w:hAnsi="Times New Roman" w:cs="Times New Roman"/>
          <w:sz w:val="28"/>
          <w:szCs w:val="28"/>
        </w:rPr>
      </w:pPr>
    </w:p>
    <w:p w:rsidR="006272D0" w:rsidRPr="00872AF1" w:rsidRDefault="006272D0" w:rsidP="006272D0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>
          <w:rPr>
            <w:rStyle w:val="a3"/>
            <w:sz w:val="28"/>
            <w:szCs w:val="28"/>
          </w:rPr>
          <w:t>Земельным 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6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 от  5 ноября 2002 года № 532-КЗ «Об основах регулирования земельных отношений в Краснодарском крае», </w:t>
      </w:r>
      <w:hyperlink r:id="rId7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июля 2009 года № 582 «Об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условий и сроков внесения арендной платы за земли, находящиеся в собственности Российской Федерации», в целях обеспечения эффективного использования и развития рынка земли, разработки и внедрения экономически обоснованных размеров арендной платы за использование земельных участков, находящихся в муниципальной собственности </w:t>
      </w:r>
      <w:r w:rsidR="00047FC2" w:rsidRPr="00872AF1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C34B8B" w:rsidRPr="00872AF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72AF1">
        <w:rPr>
          <w:rFonts w:ascii="Times New Roman" w:hAnsi="Times New Roman" w:cs="Times New Roman"/>
          <w:sz w:val="28"/>
          <w:szCs w:val="28"/>
        </w:rPr>
        <w:t xml:space="preserve"> Темрюкск</w:t>
      </w:r>
      <w:r w:rsidR="00C34B8B" w:rsidRPr="00872AF1">
        <w:rPr>
          <w:rFonts w:ascii="Times New Roman" w:hAnsi="Times New Roman" w:cs="Times New Roman"/>
          <w:sz w:val="28"/>
          <w:szCs w:val="28"/>
        </w:rPr>
        <w:t>ого</w:t>
      </w:r>
      <w:r w:rsidRPr="00872AF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34B8B" w:rsidRPr="00872AF1">
        <w:rPr>
          <w:rFonts w:ascii="Times New Roman" w:hAnsi="Times New Roman" w:cs="Times New Roman"/>
          <w:sz w:val="28"/>
          <w:szCs w:val="28"/>
        </w:rPr>
        <w:t>а</w:t>
      </w:r>
      <w:r w:rsidRPr="00872AF1">
        <w:rPr>
          <w:rFonts w:ascii="Times New Roman" w:hAnsi="Times New Roman" w:cs="Times New Roman"/>
          <w:sz w:val="28"/>
          <w:szCs w:val="28"/>
        </w:rPr>
        <w:t>,</w:t>
      </w:r>
      <w:r w:rsidR="00C34B8B" w:rsidRPr="00872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72AF1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872AF1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6272D0" w:rsidRDefault="006272D0" w:rsidP="003E589D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1"/>
      <w:r w:rsidRPr="00872AF1">
        <w:rPr>
          <w:rFonts w:ascii="Times New Roman" w:hAnsi="Times New Roman" w:cs="Times New Roman"/>
          <w:b w:val="0"/>
          <w:sz w:val="28"/>
          <w:szCs w:val="28"/>
        </w:rPr>
        <w:t>1.</w:t>
      </w:r>
      <w:r w:rsidR="003E589D" w:rsidRPr="00872A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72AF1">
        <w:rPr>
          <w:rFonts w:ascii="Times New Roman" w:hAnsi="Times New Roman" w:cs="Times New Roman"/>
          <w:b w:val="0"/>
          <w:sz w:val="28"/>
          <w:szCs w:val="28"/>
        </w:rPr>
        <w:t>Утвердить</w:t>
      </w:r>
      <w:bookmarkStart w:id="2" w:name="sub_1001"/>
      <w:bookmarkEnd w:id="1"/>
      <w:r w:rsidR="003E589D" w:rsidRPr="00872A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8" w:history="1">
        <w:r w:rsidR="003E589D" w:rsidRPr="00872AF1">
          <w:rPr>
            <w:rStyle w:val="a3"/>
            <w:rFonts w:eastAsiaTheme="minorEastAsia"/>
            <w:b w:val="0"/>
            <w:bCs w:val="0"/>
            <w:sz w:val="28"/>
            <w:szCs w:val="28"/>
          </w:rPr>
          <w:t xml:space="preserve">Порядок определения размера арендной платы за земельные участки, находящиеся в муниципальной собственности </w:t>
        </w:r>
        <w:r w:rsidR="00D863B0">
          <w:rPr>
            <w:rStyle w:val="a3"/>
            <w:rFonts w:eastAsiaTheme="minorEastAsia"/>
            <w:b w:val="0"/>
            <w:bCs w:val="0"/>
            <w:sz w:val="28"/>
            <w:szCs w:val="28"/>
          </w:rPr>
          <w:t>Запорожского</w:t>
        </w:r>
        <w:r w:rsidR="003E589D" w:rsidRPr="00872AF1">
          <w:rPr>
            <w:rStyle w:val="a3"/>
            <w:rFonts w:eastAsiaTheme="minorEastAsia"/>
            <w:b w:val="0"/>
            <w:bCs w:val="0"/>
            <w:sz w:val="28"/>
            <w:szCs w:val="28"/>
          </w:rPr>
          <w:t xml:space="preserve"> сельского поселения Темрюкского район</w:t>
        </w:r>
      </w:hyperlink>
      <w:r w:rsidR="003E589D" w:rsidRPr="003E589D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 xml:space="preserve">а, и за земельные участки, государственная собственность на которые не разграничена на территории </w:t>
      </w:r>
      <w:r w:rsidR="00D863B0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Запорожского</w:t>
      </w:r>
      <w:r w:rsidR="003E589D" w:rsidRPr="003E589D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 xml:space="preserve"> сельского поселения Темрюкского района, предоставленные</w:t>
      </w:r>
      <w:r w:rsidR="003E589D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</w:t>
      </w:r>
      <w:r w:rsidR="003E589D" w:rsidRPr="003E589D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в аренду без торгов</w:t>
      </w:r>
      <w:r w:rsidR="003E589D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 xml:space="preserve"> </w:t>
      </w:r>
      <w:r w:rsidR="003E589D" w:rsidRPr="003E589D">
        <w:rPr>
          <w:rFonts w:ascii="Times New Roman" w:hAnsi="Times New Roman" w:cs="Times New Roman"/>
          <w:b w:val="0"/>
          <w:sz w:val="28"/>
          <w:szCs w:val="28"/>
        </w:rPr>
        <w:t>(приложение)</w:t>
      </w:r>
      <w:bookmarkStart w:id="3" w:name="sub_1004"/>
      <w:bookmarkEnd w:id="2"/>
      <w:r w:rsidRPr="003E589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868A0" w:rsidRPr="008868A0" w:rsidRDefault="008868A0" w:rsidP="008868A0">
      <w:pPr>
        <w:rPr>
          <w:rFonts w:ascii="Times New Roman" w:hAnsi="Times New Roman" w:cs="Times New Roman"/>
          <w:sz w:val="28"/>
          <w:szCs w:val="28"/>
        </w:rPr>
      </w:pPr>
      <w:r w:rsidRPr="008868A0">
        <w:rPr>
          <w:rFonts w:ascii="Times New Roman" w:hAnsi="Times New Roman" w:cs="Times New Roman"/>
          <w:sz w:val="28"/>
          <w:szCs w:val="28"/>
        </w:rPr>
        <w:t xml:space="preserve">2. Постановление администрации </w:t>
      </w:r>
      <w:r w:rsidR="00D863B0">
        <w:rPr>
          <w:rFonts w:ascii="Times New Roman" w:hAnsi="Times New Roman" w:cs="Times New Roman"/>
          <w:sz w:val="28"/>
          <w:szCs w:val="28"/>
        </w:rPr>
        <w:t>Запорожского</w:t>
      </w:r>
      <w:r w:rsidRPr="008868A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№ 5</w:t>
      </w:r>
      <w:r w:rsidR="00D23F5F">
        <w:rPr>
          <w:rFonts w:ascii="Times New Roman" w:hAnsi="Times New Roman" w:cs="Times New Roman"/>
          <w:sz w:val="28"/>
          <w:szCs w:val="28"/>
        </w:rPr>
        <w:t>14 от 02</w:t>
      </w:r>
      <w:r w:rsidRPr="008868A0">
        <w:rPr>
          <w:rFonts w:ascii="Times New Roman" w:hAnsi="Times New Roman" w:cs="Times New Roman"/>
          <w:sz w:val="28"/>
          <w:szCs w:val="28"/>
        </w:rPr>
        <w:t xml:space="preserve"> ноября 2015 года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Правил определения размера арендной платы, порядка, условий и сроков внесения арендной платы за земли, находящиеся в муниципальной собственности </w:t>
      </w:r>
      <w:r w:rsidR="00D863B0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 признать утратившим силу.</w:t>
      </w:r>
      <w:r w:rsidRPr="008868A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3"/>
    <w:p w:rsidR="006272D0" w:rsidRDefault="008868A0" w:rsidP="006272D0">
      <w:pPr>
        <w:widowControl/>
        <w:tabs>
          <w:tab w:val="left" w:pos="1134"/>
        </w:tabs>
        <w:autoSpaceDE/>
        <w:adjustRightInd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272D0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6272D0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</w:t>
      </w:r>
      <w:r w:rsidR="00D863B0">
        <w:rPr>
          <w:rFonts w:ascii="Times New Roman" w:hAnsi="Times New Roman" w:cs="Times New Roman"/>
          <w:sz w:val="28"/>
          <w:szCs w:val="28"/>
        </w:rPr>
        <w:t>Запорожского</w:t>
      </w:r>
      <w:r w:rsidR="006272D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</w:t>
      </w:r>
      <w:r w:rsidR="00D863B0">
        <w:rPr>
          <w:rFonts w:ascii="Times New Roman" w:hAnsi="Times New Roman" w:cs="Times New Roman"/>
          <w:sz w:val="28"/>
          <w:szCs w:val="28"/>
        </w:rPr>
        <w:t>Рябова</w:t>
      </w:r>
      <w:r w:rsidR="006272D0">
        <w:rPr>
          <w:rFonts w:ascii="Times New Roman" w:hAnsi="Times New Roman" w:cs="Times New Roman"/>
          <w:sz w:val="28"/>
          <w:szCs w:val="28"/>
        </w:rPr>
        <w:t>) разместить (опубликовать) постановление «</w:t>
      </w:r>
      <w:hyperlink r:id="rId9" w:history="1">
        <w:r>
          <w:rPr>
            <w:rStyle w:val="a3"/>
            <w:sz w:val="28"/>
            <w:szCs w:val="28"/>
          </w:rPr>
          <w:t xml:space="preserve">Об утверждении </w:t>
        </w:r>
        <w:r>
          <w:rPr>
            <w:rStyle w:val="a3"/>
            <w:bCs/>
            <w:sz w:val="28"/>
            <w:szCs w:val="28"/>
          </w:rPr>
          <w:t>Порядка</w:t>
        </w:r>
        <w:r>
          <w:rPr>
            <w:rStyle w:val="a3"/>
            <w:sz w:val="28"/>
            <w:szCs w:val="28"/>
          </w:rPr>
          <w:t xml:space="preserve"> определения размера арендной платы</w:t>
        </w:r>
        <w:r>
          <w:rPr>
            <w:rStyle w:val="a3"/>
            <w:bCs/>
            <w:sz w:val="28"/>
            <w:szCs w:val="28"/>
          </w:rPr>
          <w:t xml:space="preserve"> за земельные участки</w:t>
        </w:r>
        <w:r>
          <w:rPr>
            <w:rStyle w:val="a3"/>
            <w:sz w:val="28"/>
            <w:szCs w:val="28"/>
          </w:rPr>
          <w:t xml:space="preserve">, находящиеся в муниципальной собственности </w:t>
        </w:r>
        <w:r w:rsidR="00D863B0">
          <w:rPr>
            <w:rStyle w:val="a3"/>
            <w:sz w:val="28"/>
            <w:szCs w:val="28"/>
          </w:rPr>
          <w:t>Запорожского</w:t>
        </w:r>
        <w:r>
          <w:rPr>
            <w:rStyle w:val="a3"/>
            <w:sz w:val="28"/>
            <w:szCs w:val="28"/>
          </w:rPr>
          <w:t xml:space="preserve"> сельского поселения Темрюкского район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а, и за земельные участки, государственная собственность на которые не разграничена на территории </w:t>
      </w:r>
      <w:r w:rsidR="00D863B0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предоставленные в аренду без торгов</w:t>
      </w:r>
      <w:r w:rsidR="006272D0">
        <w:rPr>
          <w:rFonts w:ascii="Times New Roman" w:hAnsi="Times New Roman" w:cs="Times New Roman"/>
          <w:sz w:val="28"/>
          <w:szCs w:val="28"/>
        </w:rPr>
        <w:t xml:space="preserve">» на официальном сайте администрации </w:t>
      </w:r>
      <w:r w:rsidR="00D863B0">
        <w:rPr>
          <w:rFonts w:ascii="Times New Roman" w:hAnsi="Times New Roman" w:cs="Times New Roman"/>
          <w:sz w:val="28"/>
          <w:szCs w:val="28"/>
        </w:rPr>
        <w:t>Запорожского</w:t>
      </w:r>
      <w:r w:rsidR="006272D0"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 w:rsidR="006272D0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в информационно-телекоммуникационной сети «Интернет» и обеспечить официальное опубликование настоящего постановления в печатном средстве массовой информации.</w:t>
      </w:r>
    </w:p>
    <w:p w:rsidR="006272D0" w:rsidRDefault="008868A0" w:rsidP="006272D0">
      <w:pPr>
        <w:widowControl/>
        <w:tabs>
          <w:tab w:val="left" w:pos="1134"/>
        </w:tabs>
        <w:autoSpaceDE/>
        <w:adjustRightInd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272D0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</w:t>
      </w:r>
      <w:r w:rsidR="00387FC5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6272D0">
        <w:rPr>
          <w:rFonts w:ascii="Times New Roman" w:hAnsi="Times New Roman" w:cs="Times New Roman"/>
          <w:sz w:val="28"/>
          <w:szCs w:val="28"/>
        </w:rPr>
        <w:t>.</w:t>
      </w:r>
    </w:p>
    <w:p w:rsidR="006272D0" w:rsidRDefault="008868A0" w:rsidP="006272D0">
      <w:pPr>
        <w:widowControl/>
        <w:tabs>
          <w:tab w:val="left" w:pos="1134"/>
        </w:tabs>
        <w:autoSpaceDE/>
        <w:adjustRightInd/>
        <w:ind w:firstLine="851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272D0">
        <w:rPr>
          <w:rFonts w:ascii="Times New Roman" w:hAnsi="Times New Roman" w:cs="Times New Roman"/>
          <w:sz w:val="28"/>
          <w:szCs w:val="28"/>
        </w:rPr>
        <w:t>. Постановление вступает в силу на следующий день после его официального опубликования.</w:t>
      </w:r>
    </w:p>
    <w:p w:rsidR="006272D0" w:rsidRDefault="006272D0" w:rsidP="006272D0">
      <w:pPr>
        <w:widowControl/>
        <w:tabs>
          <w:tab w:val="left" w:pos="851"/>
          <w:tab w:val="left" w:pos="4500"/>
        </w:tabs>
        <w:autoSpaceDE/>
        <w:adjustRightInd/>
        <w:ind w:firstLine="851"/>
        <w:rPr>
          <w:rFonts w:ascii="Times New Roman" w:hAnsi="Times New Roman" w:cs="Times New Roman"/>
          <w:sz w:val="28"/>
          <w:szCs w:val="28"/>
        </w:rPr>
      </w:pPr>
    </w:p>
    <w:p w:rsidR="006272D0" w:rsidRDefault="006272D0" w:rsidP="008868A0">
      <w:pPr>
        <w:widowControl/>
        <w:tabs>
          <w:tab w:val="left" w:pos="851"/>
          <w:tab w:val="left" w:pos="4500"/>
        </w:tabs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6272D0" w:rsidRDefault="006272D0" w:rsidP="006272D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863B0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="00D863B0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6272D0" w:rsidRDefault="006272D0" w:rsidP="006272D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</w:t>
      </w:r>
      <w:r w:rsidR="00387FC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863B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87FC5">
        <w:rPr>
          <w:rFonts w:ascii="Times New Roman" w:hAnsi="Times New Roman" w:cs="Times New Roman"/>
          <w:sz w:val="28"/>
          <w:szCs w:val="28"/>
        </w:rPr>
        <w:t xml:space="preserve"> </w:t>
      </w:r>
      <w:r w:rsidR="00D863B0">
        <w:rPr>
          <w:rFonts w:ascii="Times New Roman" w:hAnsi="Times New Roman" w:cs="Times New Roman"/>
          <w:sz w:val="28"/>
          <w:szCs w:val="28"/>
        </w:rPr>
        <w:t xml:space="preserve">Н.Г. </w:t>
      </w:r>
      <w:proofErr w:type="spellStart"/>
      <w:r w:rsidR="00D863B0">
        <w:rPr>
          <w:rFonts w:ascii="Times New Roman" w:hAnsi="Times New Roman" w:cs="Times New Roman"/>
          <w:sz w:val="28"/>
          <w:szCs w:val="28"/>
        </w:rPr>
        <w:t>Колодина</w:t>
      </w:r>
      <w:proofErr w:type="spellEnd"/>
    </w:p>
    <w:p w:rsidR="006272D0" w:rsidRDefault="006272D0" w:rsidP="006272D0">
      <w:pPr>
        <w:rPr>
          <w:rFonts w:ascii="Times New Roman" w:hAnsi="Times New Roman" w:cs="Times New Roman"/>
          <w:sz w:val="28"/>
          <w:szCs w:val="28"/>
        </w:rPr>
      </w:pPr>
    </w:p>
    <w:p w:rsidR="006272D0" w:rsidRDefault="006272D0" w:rsidP="006272D0">
      <w:pPr>
        <w:rPr>
          <w:rFonts w:ascii="Times New Roman" w:hAnsi="Times New Roman" w:cs="Times New Roman"/>
          <w:sz w:val="28"/>
          <w:szCs w:val="28"/>
        </w:rPr>
      </w:pPr>
    </w:p>
    <w:p w:rsidR="00716DC5" w:rsidRDefault="00716DC5"/>
    <w:sectPr w:rsidR="00716DC5" w:rsidSect="00370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4A7A"/>
    <w:rsid w:val="00047FC2"/>
    <w:rsid w:val="0007525C"/>
    <w:rsid w:val="00364E89"/>
    <w:rsid w:val="00370FEC"/>
    <w:rsid w:val="00387FC5"/>
    <w:rsid w:val="003E589D"/>
    <w:rsid w:val="003F49BB"/>
    <w:rsid w:val="004F64E7"/>
    <w:rsid w:val="006272D0"/>
    <w:rsid w:val="00716DC5"/>
    <w:rsid w:val="00743336"/>
    <w:rsid w:val="007F4A7A"/>
    <w:rsid w:val="007F7598"/>
    <w:rsid w:val="00872AF1"/>
    <w:rsid w:val="008868A0"/>
    <w:rsid w:val="00A9332E"/>
    <w:rsid w:val="00C002A2"/>
    <w:rsid w:val="00C34B8B"/>
    <w:rsid w:val="00C7506D"/>
    <w:rsid w:val="00D23F5F"/>
    <w:rsid w:val="00D86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2D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272D0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3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272D0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272D0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20">
    <w:name w:val="Заголовок 2 Знак"/>
    <w:basedOn w:val="a0"/>
    <w:link w:val="2"/>
    <w:uiPriority w:val="9"/>
    <w:semiHidden/>
    <w:rsid w:val="00A933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5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01535.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68567.10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23840532.4/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12024624.10/" TargetMode="External"/><Relationship Id="rId10" Type="http://schemas.openxmlformats.org/officeDocument/2006/relationships/fontTable" Target="fontTable.xml"/><Relationship Id="rId4" Type="http://schemas.openxmlformats.org/officeDocument/2006/relationships/hyperlink" Target="garantf1://36801535.0/" TargetMode="External"/><Relationship Id="rId9" Type="http://schemas.openxmlformats.org/officeDocument/2006/relationships/hyperlink" Target="garantf1://36801535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USER3</cp:lastModifiedBy>
  <cp:revision>15</cp:revision>
  <dcterms:created xsi:type="dcterms:W3CDTF">2015-10-29T12:53:00Z</dcterms:created>
  <dcterms:modified xsi:type="dcterms:W3CDTF">2016-04-14T06:15:00Z</dcterms:modified>
</cp:coreProperties>
</file>