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D3" w:rsidRPr="007B6D9C" w:rsidRDefault="00306CD3" w:rsidP="00306CD3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541A5822" wp14:editId="11B3FA9A">
            <wp:extent cx="723900" cy="8572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CD3" w:rsidRPr="007B6D9C" w:rsidRDefault="00306CD3" w:rsidP="00306CD3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</w:p>
    <w:p w:rsidR="00306CD3" w:rsidRPr="00C45995" w:rsidRDefault="00306CD3" w:rsidP="00306CD3">
      <w:pPr>
        <w:jc w:val="center"/>
        <w:rPr>
          <w:b/>
          <w:bCs/>
          <w:sz w:val="28"/>
          <w:szCs w:val="28"/>
        </w:rPr>
      </w:pPr>
      <w:r w:rsidRPr="00C45995">
        <w:rPr>
          <w:b/>
          <w:bCs/>
          <w:sz w:val="28"/>
          <w:szCs w:val="28"/>
        </w:rPr>
        <w:t>АДМИНИСТРАЦИЯ  ЗАПОРОЖСКОГО СЕЛЬСКОГО ПОСЕЛЕНИЯ</w:t>
      </w:r>
    </w:p>
    <w:p w:rsidR="00306CD3" w:rsidRPr="00C45995" w:rsidRDefault="00306CD3" w:rsidP="00306CD3">
      <w:pPr>
        <w:tabs>
          <w:tab w:val="left" w:pos="2880"/>
        </w:tabs>
        <w:jc w:val="center"/>
        <w:rPr>
          <w:b/>
          <w:bCs/>
          <w:sz w:val="28"/>
          <w:szCs w:val="28"/>
        </w:rPr>
      </w:pPr>
      <w:r w:rsidRPr="00C45995">
        <w:rPr>
          <w:b/>
          <w:bCs/>
          <w:sz w:val="28"/>
          <w:szCs w:val="28"/>
        </w:rPr>
        <w:t>ТЕМРЮКСКОГО РАЙОНА</w:t>
      </w:r>
    </w:p>
    <w:p w:rsidR="00306CD3" w:rsidRPr="007B6D9C" w:rsidRDefault="00306CD3" w:rsidP="00306CD3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</w:rPr>
      </w:pPr>
      <w:bookmarkStart w:id="0" w:name="_Toc257877480"/>
      <w:r w:rsidRPr="007B6D9C">
        <w:rPr>
          <w:b/>
          <w:bCs/>
          <w:sz w:val="32"/>
          <w:szCs w:val="32"/>
        </w:rPr>
        <w:t>ПОСТАНОВЛЕНИЕ</w:t>
      </w:r>
      <w:bookmarkEnd w:id="0"/>
    </w:p>
    <w:p w:rsidR="00306CD3" w:rsidRPr="007B6D9C" w:rsidRDefault="00306CD3" w:rsidP="00306CD3">
      <w:pPr>
        <w:rPr>
          <w:sz w:val="24"/>
        </w:rPr>
      </w:pPr>
    </w:p>
    <w:p w:rsidR="00EF3324" w:rsidRDefault="00306CD3" w:rsidP="00306CD3">
      <w:pPr>
        <w:rPr>
          <w:sz w:val="28"/>
          <w:szCs w:val="28"/>
        </w:rPr>
      </w:pPr>
      <w:r w:rsidRPr="00C45995">
        <w:rPr>
          <w:sz w:val="28"/>
          <w:szCs w:val="28"/>
        </w:rPr>
        <w:t xml:space="preserve">         </w:t>
      </w:r>
    </w:p>
    <w:p w:rsidR="00306CD3" w:rsidRPr="00C45995" w:rsidRDefault="00EF3324" w:rsidP="00306CD3">
      <w:pPr>
        <w:rPr>
          <w:i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06CD3" w:rsidRPr="00C45995">
        <w:rPr>
          <w:sz w:val="28"/>
          <w:szCs w:val="28"/>
        </w:rPr>
        <w:t xml:space="preserve"> </w:t>
      </w:r>
      <w:r w:rsidR="00306CD3" w:rsidRPr="00C45995">
        <w:rPr>
          <w:b/>
          <w:bCs/>
          <w:sz w:val="28"/>
          <w:szCs w:val="28"/>
        </w:rPr>
        <w:t xml:space="preserve">от    </w:t>
      </w:r>
      <w:r w:rsidR="00306CD3" w:rsidRPr="00C45995">
        <w:rPr>
          <w:iCs/>
          <w:sz w:val="28"/>
          <w:szCs w:val="28"/>
        </w:rPr>
        <w:t xml:space="preserve"> </w:t>
      </w:r>
      <w:r w:rsidR="00E93208">
        <w:rPr>
          <w:i/>
          <w:iCs/>
          <w:sz w:val="28"/>
          <w:szCs w:val="28"/>
        </w:rPr>
        <w:t xml:space="preserve">                                                                   </w:t>
      </w:r>
      <w:r w:rsidR="00306CD3" w:rsidRPr="00C45995">
        <w:rPr>
          <w:b/>
          <w:bCs/>
          <w:sz w:val="28"/>
          <w:szCs w:val="28"/>
        </w:rPr>
        <w:t xml:space="preserve">№         </w:t>
      </w:r>
      <w:r w:rsidR="00306CD3" w:rsidRPr="00EF3324">
        <w:rPr>
          <w:i/>
          <w:iCs/>
          <w:sz w:val="28"/>
          <w:szCs w:val="28"/>
        </w:rPr>
        <w:t xml:space="preserve"> </w:t>
      </w:r>
      <w:r w:rsidR="00306CD3" w:rsidRPr="00EF3324">
        <w:rPr>
          <w:iCs/>
          <w:sz w:val="28"/>
          <w:szCs w:val="28"/>
        </w:rPr>
        <w:t xml:space="preserve">  </w:t>
      </w:r>
      <w:r w:rsidR="00306CD3" w:rsidRPr="00C45995">
        <w:rPr>
          <w:iCs/>
          <w:sz w:val="28"/>
          <w:szCs w:val="28"/>
        </w:rPr>
        <w:t xml:space="preserve">                     </w:t>
      </w:r>
    </w:p>
    <w:p w:rsidR="00306CD3" w:rsidRDefault="00306CD3" w:rsidP="00306CD3">
      <w:pPr>
        <w:jc w:val="center"/>
        <w:rPr>
          <w:sz w:val="24"/>
        </w:rPr>
      </w:pPr>
      <w:r w:rsidRPr="007B6D9C">
        <w:rPr>
          <w:iCs/>
          <w:sz w:val="24"/>
        </w:rPr>
        <w:t xml:space="preserve">  </w:t>
      </w:r>
      <w:r w:rsidR="00951F3B">
        <w:rPr>
          <w:noProof/>
          <w:sz w:val="24"/>
        </w:rPr>
        <w:pict>
          <v:line id="Прямая соединительная линия 6" o:spid="_x0000_s1026" style="position:absolute;left:0;text-align:left;z-index:251660288;visibility:visible;mso-position-horizontal-relative:text;mso-position-vertical-relative:text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 w:rsidR="00951F3B">
        <w:rPr>
          <w:noProof/>
          <w:sz w:val="24"/>
        </w:rPr>
        <w:pict>
          <v:line id="Прямая соединительная линия 5" o:spid="_x0000_s1027" style="position:absolute;left:0;text-align:left;z-index:251661312;visibility:visible;mso-position-horizontal-relative:text;mso-position-vertical-relative:text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r w:rsidRPr="007B6D9C">
        <w:rPr>
          <w:sz w:val="24"/>
        </w:rPr>
        <w:t>ст-ца</w:t>
      </w:r>
      <w:r w:rsidRPr="00C45995">
        <w:rPr>
          <w:sz w:val="24"/>
        </w:rPr>
        <w:t xml:space="preserve"> Запорожская</w:t>
      </w:r>
    </w:p>
    <w:p w:rsidR="00306CD3" w:rsidRPr="00EF3324" w:rsidRDefault="00306CD3" w:rsidP="00306CD3">
      <w:pPr>
        <w:jc w:val="center"/>
        <w:rPr>
          <w:b/>
          <w:sz w:val="28"/>
          <w:szCs w:val="28"/>
        </w:rPr>
      </w:pPr>
    </w:p>
    <w:p w:rsidR="00306CD3" w:rsidRPr="00EF3324" w:rsidRDefault="00306CD3" w:rsidP="00306CD3">
      <w:pPr>
        <w:rPr>
          <w:sz w:val="28"/>
          <w:szCs w:val="28"/>
        </w:rPr>
      </w:pPr>
    </w:p>
    <w:p w:rsidR="00EF3324" w:rsidRPr="00EF3324" w:rsidRDefault="00EF3324" w:rsidP="00306CD3">
      <w:pPr>
        <w:rPr>
          <w:sz w:val="28"/>
          <w:szCs w:val="28"/>
        </w:rPr>
      </w:pPr>
    </w:p>
    <w:p w:rsidR="00306CD3" w:rsidRDefault="00306CD3" w:rsidP="00306CD3">
      <w:pPr>
        <w:jc w:val="center"/>
        <w:rPr>
          <w:b/>
          <w:sz w:val="28"/>
          <w:szCs w:val="28"/>
        </w:rPr>
      </w:pPr>
      <w:r>
        <w:rPr>
          <w:b/>
          <w:szCs w:val="28"/>
        </w:rPr>
        <w:t xml:space="preserve"> </w:t>
      </w:r>
      <w:r w:rsidRPr="00EC067C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административного регламента предоставления муниципальной услуги </w:t>
      </w:r>
      <w:r w:rsidRPr="00B73B34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Прием уведомлений о завершении сноса объекта капитального строительства</w:t>
      </w:r>
      <w:r w:rsidRPr="00B73B34">
        <w:rPr>
          <w:b/>
          <w:color w:val="000000"/>
          <w:sz w:val="28"/>
          <w:szCs w:val="28"/>
        </w:rPr>
        <w:t>»</w:t>
      </w:r>
    </w:p>
    <w:p w:rsidR="00306CD3" w:rsidRPr="00EF3324" w:rsidRDefault="00306CD3" w:rsidP="00306CD3">
      <w:pPr>
        <w:jc w:val="center"/>
        <w:rPr>
          <w:b/>
          <w:sz w:val="28"/>
          <w:szCs w:val="28"/>
        </w:rPr>
      </w:pPr>
    </w:p>
    <w:p w:rsidR="00EF3324" w:rsidRPr="00EF3324" w:rsidRDefault="00EF3324" w:rsidP="00306CD3">
      <w:pPr>
        <w:jc w:val="center"/>
        <w:rPr>
          <w:b/>
          <w:sz w:val="28"/>
          <w:szCs w:val="28"/>
        </w:rPr>
      </w:pPr>
    </w:p>
    <w:p w:rsidR="00306CD3" w:rsidRPr="00EF3324" w:rsidRDefault="00306CD3" w:rsidP="00306CD3">
      <w:pPr>
        <w:jc w:val="both"/>
        <w:rPr>
          <w:sz w:val="28"/>
          <w:szCs w:val="28"/>
        </w:rPr>
      </w:pPr>
    </w:p>
    <w:p w:rsidR="00306CD3" w:rsidRPr="00C45995" w:rsidRDefault="00306CD3" w:rsidP="00306CD3">
      <w:pPr>
        <w:spacing w:line="228" w:lineRule="auto"/>
        <w:ind w:firstLine="851"/>
        <w:jc w:val="both"/>
        <w:rPr>
          <w:b/>
          <w:bCs/>
          <w:sz w:val="28"/>
          <w:szCs w:val="28"/>
        </w:rPr>
      </w:pPr>
      <w:r w:rsidRPr="007C215C">
        <w:rPr>
          <w:sz w:val="28"/>
          <w:szCs w:val="28"/>
        </w:rPr>
        <w:t xml:space="preserve">В соответствии с  Федеральным законом Российской Федерации от </w:t>
      </w:r>
      <w:r>
        <w:rPr>
          <w:sz w:val="28"/>
          <w:szCs w:val="28"/>
        </w:rPr>
        <w:t xml:space="preserve">         </w:t>
      </w:r>
      <w:r w:rsidRPr="007C215C">
        <w:rPr>
          <w:sz w:val="28"/>
          <w:szCs w:val="28"/>
        </w:rPr>
        <w:t xml:space="preserve">27 июля 2010 года № 210-ФЗ «Об организации предоставления государственных и муниципальных услуг», Федеральным законом Российской Федерации от 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Градостроительным кодексом Российской Федерации, </w:t>
      </w:r>
      <w:r w:rsidRPr="007C215C">
        <w:rPr>
          <w:sz w:val="28"/>
          <w:szCs w:val="28"/>
        </w:rPr>
        <w:t xml:space="preserve">в целях реализации </w:t>
      </w:r>
      <w:proofErr w:type="gramStart"/>
      <w:r w:rsidRPr="007C215C">
        <w:rPr>
          <w:sz w:val="28"/>
          <w:szCs w:val="28"/>
        </w:rPr>
        <w:t xml:space="preserve">постановления Правительства Российской Федерации от 26 марта 2016 года </w:t>
      </w:r>
      <w:r>
        <w:rPr>
          <w:sz w:val="28"/>
          <w:szCs w:val="28"/>
        </w:rPr>
        <w:t xml:space="preserve">    </w:t>
      </w:r>
      <w:r w:rsidRPr="007C215C">
        <w:rPr>
          <w:sz w:val="28"/>
          <w:szCs w:val="28"/>
        </w:rPr>
        <w:t xml:space="preserve">№ 236 «О требованиях к предоставлению в электронной </w:t>
      </w:r>
      <w:r>
        <w:rPr>
          <w:sz w:val="28"/>
          <w:szCs w:val="28"/>
        </w:rPr>
        <w:t xml:space="preserve">                               </w:t>
      </w:r>
      <w:r w:rsidRPr="007C215C">
        <w:rPr>
          <w:sz w:val="28"/>
          <w:szCs w:val="28"/>
        </w:rPr>
        <w:t xml:space="preserve">форме государственных и муниципальных услуг», </w:t>
      </w:r>
      <w:r w:rsidRPr="00972F30">
        <w:rPr>
          <w:kern w:val="36"/>
          <w:sz w:val="28"/>
          <w:szCs w:val="28"/>
        </w:rPr>
        <w:t xml:space="preserve">постановлением администрации </w:t>
      </w:r>
      <w:r w:rsidRPr="00972F30">
        <w:rPr>
          <w:sz w:val="28"/>
          <w:szCs w:val="28"/>
        </w:rPr>
        <w:t xml:space="preserve">Запорожского сельского </w:t>
      </w:r>
      <w:r w:rsidRPr="00972F30">
        <w:rPr>
          <w:kern w:val="36"/>
          <w:sz w:val="28"/>
          <w:szCs w:val="28"/>
        </w:rPr>
        <w:t xml:space="preserve"> поселения Темрюкского района </w:t>
      </w:r>
      <w:r>
        <w:rPr>
          <w:kern w:val="36"/>
          <w:szCs w:val="28"/>
        </w:rPr>
        <w:t xml:space="preserve">               </w:t>
      </w:r>
      <w:r w:rsidRPr="00972F30">
        <w:rPr>
          <w:sz w:val="28"/>
          <w:szCs w:val="28"/>
        </w:rPr>
        <w:t>22 ноября 2018 года № 252 «Об утверждении</w:t>
      </w:r>
      <w:r w:rsidRPr="00972F30">
        <w:rPr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972F30">
        <w:rPr>
          <w:sz w:val="28"/>
          <w:szCs w:val="28"/>
        </w:rPr>
        <w:t>осуществления муниципального контроля (надзора) в администрации Запорожского сельского поселения</w:t>
      </w:r>
      <w:proofErr w:type="gramEnd"/>
      <w:r w:rsidRPr="00972F30">
        <w:rPr>
          <w:sz w:val="28"/>
          <w:szCs w:val="28"/>
        </w:rPr>
        <w:t xml:space="preserve"> Темрюкского района, (в редакции постановления администрации </w:t>
      </w:r>
      <w:r w:rsidRPr="00972F30">
        <w:rPr>
          <w:color w:val="000000"/>
          <w:kern w:val="1"/>
          <w:sz w:val="28"/>
          <w:szCs w:val="28"/>
        </w:rPr>
        <w:t xml:space="preserve">Запорожского сельского поселения Темрюкского района от </w:t>
      </w:r>
      <w:r w:rsidRPr="00972F30">
        <w:rPr>
          <w:kern w:val="1"/>
          <w:sz w:val="28"/>
          <w:szCs w:val="28"/>
        </w:rPr>
        <w:t xml:space="preserve">01 апреля 2019 года №  37 и от 10 июля 2019 года </w:t>
      </w:r>
      <w:r>
        <w:rPr>
          <w:kern w:val="1"/>
          <w:szCs w:val="28"/>
        </w:rPr>
        <w:t xml:space="preserve"> </w:t>
      </w:r>
      <w:r w:rsidRPr="00972F30">
        <w:rPr>
          <w:kern w:val="1"/>
          <w:sz w:val="28"/>
          <w:szCs w:val="28"/>
        </w:rPr>
        <w:t>№</w:t>
      </w:r>
      <w:r>
        <w:rPr>
          <w:kern w:val="1"/>
          <w:szCs w:val="28"/>
        </w:rPr>
        <w:t xml:space="preserve"> </w:t>
      </w:r>
      <w:r w:rsidRPr="00972F30">
        <w:rPr>
          <w:kern w:val="1"/>
          <w:sz w:val="28"/>
          <w:szCs w:val="28"/>
        </w:rPr>
        <w:t>100</w:t>
      </w:r>
      <w:r w:rsidRPr="00C45995">
        <w:rPr>
          <w:kern w:val="1"/>
          <w:sz w:val="28"/>
          <w:szCs w:val="28"/>
        </w:rPr>
        <w:t>)</w:t>
      </w:r>
      <w:r w:rsidRPr="00C45995">
        <w:rPr>
          <w:kern w:val="36"/>
          <w:sz w:val="28"/>
          <w:szCs w:val="28"/>
        </w:rPr>
        <w:t>,</w:t>
      </w:r>
      <w:r w:rsidRPr="00C45995">
        <w:rPr>
          <w:sz w:val="28"/>
          <w:szCs w:val="28"/>
        </w:rPr>
        <w:t xml:space="preserve"> </w:t>
      </w:r>
      <w:proofErr w:type="gramStart"/>
      <w:r w:rsidRPr="00C45995">
        <w:rPr>
          <w:sz w:val="28"/>
          <w:szCs w:val="28"/>
        </w:rPr>
        <w:t>п</w:t>
      </w:r>
      <w:proofErr w:type="gramEnd"/>
      <w:r w:rsidRPr="00C45995">
        <w:rPr>
          <w:sz w:val="28"/>
          <w:szCs w:val="28"/>
        </w:rPr>
        <w:t xml:space="preserve"> о с т а н о в л я ю:</w:t>
      </w:r>
    </w:p>
    <w:p w:rsidR="00306CD3" w:rsidRPr="00C45995" w:rsidRDefault="00306CD3" w:rsidP="00306CD3">
      <w:pPr>
        <w:numPr>
          <w:ilvl w:val="0"/>
          <w:numId w:val="1"/>
        </w:numPr>
        <w:ind w:left="0" w:firstLine="851"/>
        <w:jc w:val="both"/>
        <w:rPr>
          <w:color w:val="FF0000"/>
          <w:sz w:val="28"/>
          <w:szCs w:val="28"/>
        </w:rPr>
      </w:pPr>
      <w:r w:rsidRPr="00C45995">
        <w:rPr>
          <w:sz w:val="28"/>
          <w:szCs w:val="28"/>
        </w:rPr>
        <w:t>Утвердить административный регламент предоставления муниципальной услуги «</w:t>
      </w:r>
      <w:r w:rsidRPr="00C45995">
        <w:rPr>
          <w:color w:val="000000"/>
          <w:sz w:val="28"/>
          <w:szCs w:val="28"/>
        </w:rPr>
        <w:t xml:space="preserve">Прием уведомлений о </w:t>
      </w:r>
      <w:r>
        <w:rPr>
          <w:color w:val="000000"/>
          <w:sz w:val="28"/>
          <w:szCs w:val="28"/>
        </w:rPr>
        <w:t>завершении сноса объекта</w:t>
      </w:r>
      <w:r w:rsidRPr="00C45995">
        <w:rPr>
          <w:color w:val="000000"/>
          <w:sz w:val="28"/>
          <w:szCs w:val="28"/>
        </w:rPr>
        <w:t xml:space="preserve"> капитального строительства</w:t>
      </w:r>
      <w:r w:rsidRPr="00C45995">
        <w:rPr>
          <w:sz w:val="28"/>
          <w:szCs w:val="28"/>
        </w:rPr>
        <w:t>» (приложение).</w:t>
      </w:r>
    </w:p>
    <w:p w:rsidR="00EF3324" w:rsidRDefault="00306CD3" w:rsidP="00306CD3">
      <w:pPr>
        <w:jc w:val="both"/>
        <w:rPr>
          <w:sz w:val="28"/>
          <w:szCs w:val="28"/>
        </w:rPr>
      </w:pPr>
      <w:r w:rsidRPr="00C45995">
        <w:rPr>
          <w:sz w:val="28"/>
          <w:szCs w:val="28"/>
        </w:rPr>
        <w:t xml:space="preserve">            2. 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</w:t>
      </w:r>
    </w:p>
    <w:p w:rsidR="00EF3324" w:rsidRDefault="00EF3324" w:rsidP="00EF332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EF3324" w:rsidRDefault="00EF3324" w:rsidP="00EF3324">
      <w:pPr>
        <w:jc w:val="center"/>
        <w:rPr>
          <w:sz w:val="28"/>
          <w:szCs w:val="28"/>
        </w:rPr>
      </w:pPr>
    </w:p>
    <w:p w:rsidR="00306CD3" w:rsidRPr="00C45995" w:rsidRDefault="00306CD3" w:rsidP="00306CD3">
      <w:pPr>
        <w:jc w:val="both"/>
        <w:rPr>
          <w:sz w:val="28"/>
          <w:szCs w:val="28"/>
        </w:rPr>
      </w:pPr>
      <w:r w:rsidRPr="00C45995">
        <w:rPr>
          <w:sz w:val="28"/>
          <w:szCs w:val="28"/>
        </w:rPr>
        <w:t>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306CD3" w:rsidRPr="00C45995" w:rsidRDefault="00306CD3" w:rsidP="00306CD3">
      <w:pPr>
        <w:suppressAutoHyphens/>
        <w:ind w:firstLine="851"/>
        <w:jc w:val="both"/>
        <w:rPr>
          <w:sz w:val="28"/>
          <w:szCs w:val="28"/>
        </w:rPr>
      </w:pPr>
      <w:r w:rsidRPr="00C45995">
        <w:rPr>
          <w:sz w:val="28"/>
          <w:szCs w:val="28"/>
        </w:rPr>
        <w:t xml:space="preserve">4. </w:t>
      </w:r>
      <w:proofErr w:type="gramStart"/>
      <w:r w:rsidRPr="00C45995">
        <w:rPr>
          <w:sz w:val="28"/>
          <w:szCs w:val="28"/>
        </w:rPr>
        <w:t>Контроль за</w:t>
      </w:r>
      <w:proofErr w:type="gramEnd"/>
      <w:r w:rsidRPr="00C45995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306CD3" w:rsidRPr="00C45995" w:rsidRDefault="00306CD3" w:rsidP="00306CD3">
      <w:pPr>
        <w:ind w:firstLine="851"/>
        <w:jc w:val="both"/>
        <w:rPr>
          <w:sz w:val="28"/>
          <w:szCs w:val="28"/>
        </w:rPr>
      </w:pPr>
      <w:r w:rsidRPr="00C45995">
        <w:rPr>
          <w:sz w:val="28"/>
          <w:szCs w:val="28"/>
        </w:rPr>
        <w:t xml:space="preserve">5. Постановление «Об утверждении административного регламента предоставления муниципальной услуги </w:t>
      </w:r>
      <w:r w:rsidRPr="00C45995">
        <w:rPr>
          <w:color w:val="000000"/>
          <w:sz w:val="28"/>
          <w:szCs w:val="28"/>
        </w:rPr>
        <w:t xml:space="preserve">«Прием уведомлений о </w:t>
      </w:r>
      <w:r>
        <w:rPr>
          <w:color w:val="000000"/>
          <w:sz w:val="28"/>
          <w:szCs w:val="28"/>
        </w:rPr>
        <w:t>завершении сноса объекта</w:t>
      </w:r>
      <w:r w:rsidRPr="00C45995">
        <w:rPr>
          <w:color w:val="000000"/>
          <w:sz w:val="28"/>
          <w:szCs w:val="28"/>
        </w:rPr>
        <w:t xml:space="preserve"> капитального строительства» </w:t>
      </w:r>
      <w:r w:rsidRPr="00C45995">
        <w:rPr>
          <w:sz w:val="28"/>
          <w:szCs w:val="28"/>
        </w:rPr>
        <w:t>вступает в силу на следующий день после его официального опубликования.</w:t>
      </w:r>
    </w:p>
    <w:p w:rsidR="00306CD3" w:rsidRPr="00C45995" w:rsidRDefault="00306CD3" w:rsidP="00306CD3">
      <w:pPr>
        <w:rPr>
          <w:sz w:val="28"/>
          <w:szCs w:val="28"/>
        </w:rPr>
      </w:pPr>
    </w:p>
    <w:p w:rsidR="00306CD3" w:rsidRPr="00C45995" w:rsidRDefault="00306CD3" w:rsidP="00306CD3">
      <w:pPr>
        <w:rPr>
          <w:sz w:val="28"/>
          <w:szCs w:val="28"/>
        </w:rPr>
      </w:pPr>
    </w:p>
    <w:p w:rsidR="00306CD3" w:rsidRPr="00C45995" w:rsidRDefault="00306CD3" w:rsidP="00306CD3">
      <w:pPr>
        <w:rPr>
          <w:sz w:val="28"/>
          <w:szCs w:val="28"/>
        </w:rPr>
      </w:pPr>
    </w:p>
    <w:p w:rsidR="00306CD3" w:rsidRPr="00C45995" w:rsidRDefault="00306CD3" w:rsidP="00306CD3">
      <w:pPr>
        <w:rPr>
          <w:sz w:val="28"/>
          <w:szCs w:val="28"/>
        </w:rPr>
      </w:pPr>
      <w:r w:rsidRPr="00C45995">
        <w:rPr>
          <w:sz w:val="28"/>
          <w:szCs w:val="28"/>
        </w:rPr>
        <w:t xml:space="preserve">Глава Запорожского сельского поселения </w:t>
      </w:r>
    </w:p>
    <w:p w:rsidR="00811493" w:rsidRDefault="00306CD3" w:rsidP="00306CD3">
      <w:pPr>
        <w:rPr>
          <w:sz w:val="28"/>
          <w:szCs w:val="28"/>
        </w:rPr>
      </w:pPr>
      <w:r w:rsidRPr="00C45995">
        <w:rPr>
          <w:sz w:val="28"/>
          <w:szCs w:val="28"/>
        </w:rPr>
        <w:t>Темрюкского района</w:t>
      </w:r>
      <w:r w:rsidRPr="00C45995">
        <w:rPr>
          <w:sz w:val="28"/>
          <w:szCs w:val="28"/>
        </w:rPr>
        <w:tab/>
      </w:r>
      <w:r w:rsidRPr="00C45995">
        <w:rPr>
          <w:sz w:val="28"/>
          <w:szCs w:val="28"/>
        </w:rPr>
        <w:tab/>
      </w:r>
      <w:r w:rsidRPr="00C45995">
        <w:rPr>
          <w:sz w:val="28"/>
          <w:szCs w:val="28"/>
        </w:rPr>
        <w:tab/>
        <w:t xml:space="preserve">   </w:t>
      </w:r>
      <w:r w:rsidRPr="00C45995">
        <w:rPr>
          <w:i/>
          <w:sz w:val="28"/>
          <w:szCs w:val="28"/>
        </w:rPr>
        <w:t xml:space="preserve">                          </w:t>
      </w:r>
      <w:r w:rsidRPr="00C45995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</w:t>
      </w:r>
      <w:r w:rsidR="00EF332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 w:rsidRPr="00C45995">
        <w:rPr>
          <w:sz w:val="28"/>
          <w:szCs w:val="28"/>
        </w:rPr>
        <w:t>Н.Г.Колодина</w:t>
      </w:r>
      <w:proofErr w:type="spellEnd"/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bookmarkStart w:id="1" w:name="_GoBack"/>
      <w:bookmarkEnd w:id="1"/>
    </w:p>
    <w:sectPr w:rsidR="00306CD3" w:rsidSect="00EF3324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6CD3"/>
    <w:rsid w:val="001C3D29"/>
    <w:rsid w:val="00306CD3"/>
    <w:rsid w:val="00811493"/>
    <w:rsid w:val="00951F3B"/>
    <w:rsid w:val="00A96EF3"/>
    <w:rsid w:val="00E93208"/>
    <w:rsid w:val="00EF3324"/>
    <w:rsid w:val="00F6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C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C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F33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2020-05-12T06:55:00Z</cp:lastPrinted>
  <dcterms:created xsi:type="dcterms:W3CDTF">2020-04-20T08:52:00Z</dcterms:created>
  <dcterms:modified xsi:type="dcterms:W3CDTF">2020-05-27T11:28:00Z</dcterms:modified>
</cp:coreProperties>
</file>