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D2" w:rsidRPr="00382C4A" w:rsidRDefault="00382C4A" w:rsidP="00382C4A">
      <w:pPr>
        <w:tabs>
          <w:tab w:val="left" w:pos="7920"/>
        </w:tabs>
        <w:rPr>
          <w:b/>
          <w:sz w:val="24"/>
        </w:rPr>
      </w:pPr>
      <w:r>
        <w:rPr>
          <w:sz w:val="24"/>
        </w:rPr>
        <w:tab/>
      </w:r>
    </w:p>
    <w:p w:rsidR="00B0357A" w:rsidRPr="00A15641" w:rsidRDefault="00B0357A" w:rsidP="00B0357A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right"/>
        <w:rPr>
          <w:noProof/>
          <w:szCs w:val="28"/>
        </w:rPr>
      </w:pPr>
      <w:r w:rsidRPr="00A15641">
        <w:rPr>
          <w:noProof/>
          <w:szCs w:val="28"/>
        </w:rPr>
        <w:t>ПРОЕКТ</w:t>
      </w:r>
    </w:p>
    <w:p w:rsidR="00B0357A" w:rsidRDefault="00B0357A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noProof/>
          <w:sz w:val="24"/>
        </w:rPr>
      </w:pPr>
    </w:p>
    <w:p w:rsidR="00F23ED3" w:rsidRPr="007B6D9C" w:rsidRDefault="00F23ED3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Pr="007B6D9C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F23ED3" w:rsidRPr="007B6D9C" w:rsidRDefault="00F23ED3" w:rsidP="00F23ED3">
      <w:pPr>
        <w:rPr>
          <w:sz w:val="24"/>
        </w:rPr>
      </w:pPr>
    </w:p>
    <w:p w:rsidR="00F23ED3" w:rsidRPr="007B6D9C" w:rsidRDefault="00F23ED3" w:rsidP="00A15641">
      <w:pPr>
        <w:ind w:firstLine="709"/>
        <w:rPr>
          <w:iCs/>
          <w:szCs w:val="28"/>
        </w:rPr>
      </w:pPr>
      <w:r w:rsidRPr="007B6D9C">
        <w:rPr>
          <w:sz w:val="24"/>
        </w:rPr>
        <w:t xml:space="preserve">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    </w:t>
      </w:r>
      <w:r w:rsidR="00A15641">
        <w:rPr>
          <w:i/>
          <w:iCs/>
          <w:szCs w:val="28"/>
        </w:rPr>
        <w:t xml:space="preserve">                                                                  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Pr="00BC774E">
        <w:rPr>
          <w:i/>
          <w:iCs/>
          <w:szCs w:val="28"/>
        </w:rPr>
        <w:t xml:space="preserve"> </w:t>
      </w:r>
      <w:r w:rsidRPr="00B803B9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 </w:t>
      </w: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D87B5B">
        <w:rPr>
          <w:noProof/>
          <w:sz w:val="24"/>
        </w:rPr>
        <w:pict>
          <v:line id="Прямая соединительная линия 6" o:spid="_x0000_s1030" style="position:absolute;left:0;text-align:left;z-index:3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D87B5B">
        <w:rPr>
          <w:noProof/>
          <w:sz w:val="24"/>
        </w:rPr>
        <w:pict>
          <v:line id="Прямая соединительная линия 5" o:spid="_x0000_s1031" style="position:absolute;left:0;text-align:left;z-index: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rPr>
          <w:sz w:val="24"/>
        </w:rPr>
        <w:t>ст-ца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p w:rsidR="00F23ED3" w:rsidRDefault="00F23ED3" w:rsidP="00F23ED3">
      <w:pPr>
        <w:jc w:val="center"/>
        <w:rPr>
          <w:b/>
          <w:szCs w:val="28"/>
        </w:rPr>
      </w:pPr>
    </w:p>
    <w:p w:rsidR="00C06FD2" w:rsidRPr="00D42BE4" w:rsidRDefault="00C06FD2" w:rsidP="001E5DE9">
      <w:pPr>
        <w:rPr>
          <w:szCs w:val="28"/>
        </w:rPr>
      </w:pPr>
    </w:p>
    <w:p w:rsidR="00AB15A0" w:rsidRPr="00AB15A0" w:rsidRDefault="00AB15A0" w:rsidP="00695F46">
      <w:pPr>
        <w:jc w:val="center"/>
        <w:rPr>
          <w:b/>
          <w:szCs w:val="28"/>
        </w:rPr>
      </w:pPr>
      <w:r w:rsidRPr="00AB15A0">
        <w:rPr>
          <w:b/>
          <w:szCs w:val="28"/>
        </w:rPr>
        <w:t xml:space="preserve">О внесении изменения в постановление администрации </w:t>
      </w:r>
      <w:r>
        <w:rPr>
          <w:b/>
          <w:szCs w:val="28"/>
        </w:rPr>
        <w:t xml:space="preserve">Запорожского сельского поселения </w:t>
      </w:r>
      <w:r w:rsidR="008A6536">
        <w:rPr>
          <w:b/>
          <w:szCs w:val="28"/>
        </w:rPr>
        <w:t>Темрюкского</w:t>
      </w:r>
      <w:r w:rsidRPr="00AB15A0">
        <w:rPr>
          <w:b/>
          <w:szCs w:val="28"/>
        </w:rPr>
        <w:t xml:space="preserve"> район</w:t>
      </w:r>
      <w:r w:rsidR="008A6536">
        <w:rPr>
          <w:b/>
          <w:szCs w:val="28"/>
        </w:rPr>
        <w:t xml:space="preserve">а от </w:t>
      </w:r>
      <w:r w:rsidR="00F308D6">
        <w:rPr>
          <w:b/>
          <w:szCs w:val="28"/>
        </w:rPr>
        <w:t>03</w:t>
      </w:r>
      <w:r>
        <w:rPr>
          <w:b/>
          <w:szCs w:val="28"/>
        </w:rPr>
        <w:t xml:space="preserve"> </w:t>
      </w:r>
      <w:r w:rsidR="00F308D6">
        <w:rPr>
          <w:b/>
          <w:szCs w:val="28"/>
        </w:rPr>
        <w:t>июля</w:t>
      </w:r>
      <w:r>
        <w:rPr>
          <w:b/>
          <w:szCs w:val="28"/>
        </w:rPr>
        <w:t xml:space="preserve"> 20</w:t>
      </w:r>
      <w:r w:rsidR="00F308D6">
        <w:rPr>
          <w:b/>
          <w:szCs w:val="28"/>
        </w:rPr>
        <w:t>20</w:t>
      </w:r>
      <w:r>
        <w:rPr>
          <w:b/>
          <w:szCs w:val="28"/>
        </w:rPr>
        <w:t xml:space="preserve"> </w:t>
      </w:r>
      <w:r w:rsidRPr="00AB15A0">
        <w:rPr>
          <w:b/>
          <w:szCs w:val="28"/>
        </w:rPr>
        <w:t>года №</w:t>
      </w:r>
      <w:r w:rsidR="00695F46">
        <w:rPr>
          <w:b/>
          <w:szCs w:val="28"/>
        </w:rPr>
        <w:t xml:space="preserve"> </w:t>
      </w:r>
      <w:r w:rsidR="00F308D6">
        <w:rPr>
          <w:b/>
          <w:szCs w:val="28"/>
        </w:rPr>
        <w:t>66</w:t>
      </w:r>
    </w:p>
    <w:p w:rsidR="00695F46" w:rsidRPr="00695F46" w:rsidRDefault="00695F46" w:rsidP="00695F46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695F46">
        <w:rPr>
          <w:b/>
          <w:szCs w:val="28"/>
        </w:rPr>
        <w:t>Об утверждении административного регламента</w:t>
      </w:r>
      <w:r>
        <w:rPr>
          <w:b/>
          <w:szCs w:val="28"/>
        </w:rPr>
        <w:t xml:space="preserve"> </w:t>
      </w:r>
      <w:r w:rsidRPr="00695F46">
        <w:rPr>
          <w:b/>
          <w:szCs w:val="28"/>
        </w:rPr>
        <w:t>предоставления муниципальной услуги «</w:t>
      </w:r>
      <w:r w:rsidRPr="00695F46">
        <w:rPr>
          <w:b/>
          <w:bCs/>
          <w:szCs w:val="28"/>
        </w:rPr>
        <w:t>Присвоение, изменение и аннулирование адресов»</w:t>
      </w:r>
    </w:p>
    <w:p w:rsidR="00695F46" w:rsidRDefault="00695F46" w:rsidP="006C15A7">
      <w:pPr>
        <w:jc w:val="center"/>
        <w:rPr>
          <w:b/>
          <w:szCs w:val="28"/>
        </w:rPr>
      </w:pPr>
    </w:p>
    <w:p w:rsidR="008A6536" w:rsidRDefault="008A6536" w:rsidP="00695F46">
      <w:pPr>
        <w:rPr>
          <w:b/>
          <w:szCs w:val="28"/>
        </w:rPr>
      </w:pPr>
    </w:p>
    <w:p w:rsidR="00EE2F60" w:rsidRDefault="00EE2F60" w:rsidP="00A15641">
      <w:pPr>
        <w:shd w:val="clear" w:color="auto" w:fill="FFFFFF"/>
        <w:ind w:firstLine="709"/>
        <w:jc w:val="both"/>
        <w:rPr>
          <w:szCs w:val="28"/>
        </w:rPr>
      </w:pPr>
    </w:p>
    <w:p w:rsidR="008A6536" w:rsidRPr="003D0B51" w:rsidRDefault="00EE2F60" w:rsidP="003D0B51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proofErr w:type="gramStart"/>
      <w:r w:rsidRPr="00EE2F60">
        <w:rPr>
          <w:szCs w:val="28"/>
        </w:rPr>
        <w:t>В соответствии  с Федеральным законом от 3 июля 2016 года № 361 –ФЗ 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законом Краснодарского края от 3 апреля 2020 года № 4251-КЗ «О внесении изменений в статью 6.2 Закона Краснодарского края  «Об отдельных вопросах организации предоставления государственных и муниципальных услуг</w:t>
      </w:r>
      <w:proofErr w:type="gramEnd"/>
      <w:r w:rsidRPr="00EE2F60">
        <w:rPr>
          <w:szCs w:val="28"/>
        </w:rPr>
        <w:t xml:space="preserve"> </w:t>
      </w:r>
      <w:proofErr w:type="gramStart"/>
      <w:r w:rsidRPr="00EE2F60">
        <w:rPr>
          <w:szCs w:val="28"/>
        </w:rPr>
        <w:t xml:space="preserve">на территории Краснодарского края», на основании распоряжения Правительства Российской Федерации от 16 июня 2018 года  № 1206-р </w:t>
      </w:r>
      <w:r>
        <w:rPr>
          <w:szCs w:val="28"/>
        </w:rPr>
        <w:t xml:space="preserve"> </w:t>
      </w:r>
      <w:r w:rsidRPr="00EE2F60">
        <w:rPr>
          <w:szCs w:val="28"/>
        </w:rPr>
        <w:t>«О внесении изменений в распоряжение Правительства РФ от 31.01.2017 года</w:t>
      </w:r>
      <w:r>
        <w:rPr>
          <w:szCs w:val="28"/>
        </w:rPr>
        <w:t xml:space="preserve"> </w:t>
      </w:r>
      <w:r w:rsidRPr="00EE2F60">
        <w:rPr>
          <w:szCs w:val="28"/>
        </w:rPr>
        <w:t xml:space="preserve"> № 147-р», на основании  протокола комиссии по повышению качества и доступности государственных и муниципальных услуг и организации межведомственного взаимодействия в Краснодарском крае от 6 августа 2019 года № 8</w:t>
      </w:r>
      <w:r>
        <w:rPr>
          <w:szCs w:val="28"/>
        </w:rPr>
        <w:t>,</w:t>
      </w:r>
      <w:r w:rsidR="00AC6EBB">
        <w:rPr>
          <w:szCs w:val="28"/>
        </w:rPr>
        <w:t xml:space="preserve"> </w:t>
      </w:r>
      <w:r w:rsidR="00AC6EBB">
        <w:rPr>
          <w:color w:val="000000"/>
          <w:shd w:val="clear" w:color="auto" w:fill="FFFFFF"/>
        </w:rPr>
        <w:t xml:space="preserve">постановлением Правительства Российской </w:t>
      </w:r>
      <w:r w:rsidR="00AC6EBB">
        <w:rPr>
          <w:color w:val="000000"/>
          <w:shd w:val="clear" w:color="auto" w:fill="FFFFFF"/>
        </w:rPr>
        <w:t>Федерации от 19 ноября</w:t>
      </w:r>
      <w:proofErr w:type="gramEnd"/>
      <w:r w:rsidR="00AC6EBB">
        <w:rPr>
          <w:color w:val="000000"/>
          <w:shd w:val="clear" w:color="auto" w:fill="FFFFFF"/>
        </w:rPr>
        <w:t xml:space="preserve"> 2014 г. № 1221 «</w:t>
      </w:r>
      <w:r w:rsidR="00AC6EBB">
        <w:rPr>
          <w:color w:val="000000"/>
          <w:shd w:val="clear" w:color="auto" w:fill="FFFFFF"/>
        </w:rPr>
        <w:t>Об утверждении Правил присвоения, из</w:t>
      </w:r>
      <w:r w:rsidR="00AC6EBB">
        <w:rPr>
          <w:color w:val="000000"/>
          <w:shd w:val="clear" w:color="auto" w:fill="FFFFFF"/>
        </w:rPr>
        <w:t>менения и аннулирования адресов»</w:t>
      </w:r>
      <w:r w:rsidR="003D0B51">
        <w:rPr>
          <w:color w:val="000000"/>
          <w:shd w:val="clear" w:color="auto" w:fill="FFFFFF"/>
        </w:rPr>
        <w:t xml:space="preserve">, </w:t>
      </w:r>
      <w:r w:rsidR="003D0B51">
        <w:rPr>
          <w:color w:val="000000"/>
          <w:shd w:val="clear" w:color="auto" w:fill="FFFFFF"/>
        </w:rPr>
        <w:t xml:space="preserve">постановлением Правительства Российской Федерации от </w:t>
      </w:r>
      <w:r w:rsidR="003D0B51">
        <w:rPr>
          <w:color w:val="000000"/>
          <w:shd w:val="clear" w:color="auto" w:fill="FFFFFF"/>
        </w:rPr>
        <w:t>04 сентября 2020</w:t>
      </w:r>
      <w:r w:rsidR="003D0B51">
        <w:rPr>
          <w:color w:val="000000"/>
          <w:shd w:val="clear" w:color="auto" w:fill="FFFFFF"/>
        </w:rPr>
        <w:t xml:space="preserve"> г. № 1</w:t>
      </w:r>
      <w:r w:rsidR="003D0B51">
        <w:rPr>
          <w:color w:val="000000"/>
          <w:shd w:val="clear" w:color="auto" w:fill="FFFFFF"/>
        </w:rPr>
        <w:t>255</w:t>
      </w:r>
      <w:r w:rsidR="003D0B51">
        <w:rPr>
          <w:color w:val="000000"/>
          <w:shd w:val="clear" w:color="auto" w:fill="FFFFFF"/>
        </w:rPr>
        <w:t xml:space="preserve"> «</w:t>
      </w:r>
      <w:r w:rsidR="003D0B51">
        <w:rPr>
          <w:color w:val="000000"/>
          <w:shd w:val="clear" w:color="auto" w:fill="FFFFFF"/>
        </w:rPr>
        <w:t xml:space="preserve">О внесении изменений в </w:t>
      </w:r>
      <w:r w:rsidR="003D0B51">
        <w:rPr>
          <w:color w:val="000000"/>
          <w:shd w:val="clear" w:color="auto" w:fill="FFFFFF"/>
        </w:rPr>
        <w:t>Правил</w:t>
      </w:r>
      <w:r w:rsidR="003D0B51">
        <w:rPr>
          <w:color w:val="000000"/>
          <w:shd w:val="clear" w:color="auto" w:fill="FFFFFF"/>
        </w:rPr>
        <w:t>а</w:t>
      </w:r>
      <w:r w:rsidR="003D0B51">
        <w:rPr>
          <w:color w:val="000000"/>
          <w:shd w:val="clear" w:color="auto" w:fill="FFFFFF"/>
        </w:rPr>
        <w:t xml:space="preserve"> присвоения, изменения и аннулирования адресов»</w:t>
      </w:r>
      <w:r w:rsidRPr="00EE2F60">
        <w:rPr>
          <w:szCs w:val="28"/>
        </w:rPr>
        <w:t xml:space="preserve"> и в целях  приведения муниципальных правовых актов в соответствие с действующим законодательством Российской Федерации</w:t>
      </w:r>
      <w:r w:rsidR="003D0B51">
        <w:rPr>
          <w:color w:val="000000"/>
          <w:shd w:val="clear" w:color="auto" w:fill="FFFFFF"/>
        </w:rPr>
        <w:t xml:space="preserve"> </w:t>
      </w:r>
      <w:proofErr w:type="gramStart"/>
      <w:r w:rsidR="00975179">
        <w:t>п</w:t>
      </w:r>
      <w:proofErr w:type="gramEnd"/>
      <w:r w:rsidR="00975179">
        <w:t xml:space="preserve"> о с т а н о в л я ю</w:t>
      </w:r>
      <w:r w:rsidR="005C28C8" w:rsidRPr="005C28C8">
        <w:rPr>
          <w:szCs w:val="28"/>
        </w:rPr>
        <w:t>:</w:t>
      </w:r>
    </w:p>
    <w:p w:rsidR="005C28C8" w:rsidRDefault="008A6536" w:rsidP="00695F46">
      <w:pPr>
        <w:shd w:val="clear" w:color="auto" w:fill="FFFFFF"/>
        <w:ind w:firstLine="709"/>
        <w:jc w:val="both"/>
        <w:rPr>
          <w:szCs w:val="28"/>
        </w:rPr>
      </w:pPr>
      <w:r w:rsidRPr="006C15A7">
        <w:rPr>
          <w:szCs w:val="28"/>
        </w:rPr>
        <w:t xml:space="preserve">1. </w:t>
      </w:r>
      <w:r w:rsidR="005C28C8" w:rsidRPr="006C15A7">
        <w:rPr>
          <w:szCs w:val="28"/>
        </w:rPr>
        <w:t xml:space="preserve">Внести в постановление администрации </w:t>
      </w:r>
      <w:r w:rsidRPr="006C15A7">
        <w:rPr>
          <w:szCs w:val="28"/>
        </w:rPr>
        <w:t xml:space="preserve">Запорожского сельского поселения Темрюкского района </w:t>
      </w:r>
      <w:r w:rsidR="00695F46" w:rsidRPr="00695F46">
        <w:rPr>
          <w:szCs w:val="28"/>
        </w:rPr>
        <w:t xml:space="preserve">от </w:t>
      </w:r>
      <w:r w:rsidR="00F308D6">
        <w:rPr>
          <w:szCs w:val="28"/>
        </w:rPr>
        <w:t>03</w:t>
      </w:r>
      <w:r w:rsidR="00695F46" w:rsidRPr="00695F46">
        <w:rPr>
          <w:szCs w:val="28"/>
        </w:rPr>
        <w:t xml:space="preserve"> </w:t>
      </w:r>
      <w:r w:rsidR="00F308D6">
        <w:rPr>
          <w:szCs w:val="28"/>
        </w:rPr>
        <w:t>июля</w:t>
      </w:r>
      <w:r w:rsidR="00695F46" w:rsidRPr="00695F46">
        <w:rPr>
          <w:szCs w:val="28"/>
        </w:rPr>
        <w:t xml:space="preserve"> 20</w:t>
      </w:r>
      <w:r w:rsidR="00F308D6">
        <w:rPr>
          <w:szCs w:val="28"/>
        </w:rPr>
        <w:t>20</w:t>
      </w:r>
      <w:r w:rsidR="00695F46" w:rsidRPr="00695F46">
        <w:rPr>
          <w:szCs w:val="28"/>
        </w:rPr>
        <w:t xml:space="preserve"> года № </w:t>
      </w:r>
      <w:r w:rsidR="00F308D6">
        <w:rPr>
          <w:szCs w:val="28"/>
        </w:rPr>
        <w:t>66</w:t>
      </w:r>
      <w:r w:rsidR="00827DEB">
        <w:rPr>
          <w:szCs w:val="28"/>
        </w:rPr>
        <w:t xml:space="preserve"> </w:t>
      </w:r>
      <w:r w:rsidR="00695F46" w:rsidRPr="00695F46">
        <w:rPr>
          <w:szCs w:val="28"/>
        </w:rPr>
        <w:t xml:space="preserve">«Об утверждении </w:t>
      </w:r>
      <w:r w:rsidR="00695F46" w:rsidRPr="00695F46">
        <w:rPr>
          <w:szCs w:val="28"/>
        </w:rPr>
        <w:lastRenderedPageBreak/>
        <w:t>административного регламента предоставления муниципальной услуги «Присвоение, изменение и аннулирование адресов»</w:t>
      </w:r>
      <w:r w:rsidR="00695F46">
        <w:rPr>
          <w:szCs w:val="28"/>
        </w:rPr>
        <w:t xml:space="preserve"> </w:t>
      </w:r>
      <w:r w:rsidR="005C28C8" w:rsidRPr="006C15A7">
        <w:rPr>
          <w:szCs w:val="28"/>
        </w:rPr>
        <w:t>следующее изменение:</w:t>
      </w:r>
    </w:p>
    <w:p w:rsidR="00EE2F60" w:rsidRDefault="00EE2F60" w:rsidP="00EE2F60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E2F60">
        <w:rPr>
          <w:szCs w:val="28"/>
        </w:rPr>
        <w:t>1)</w:t>
      </w:r>
      <w:r w:rsidR="004A1D18">
        <w:rPr>
          <w:szCs w:val="28"/>
        </w:rPr>
        <w:t xml:space="preserve"> подраздел 1.2. «Круг заявителей» раздела 1 приложения к постановлению </w:t>
      </w:r>
      <w:r w:rsidR="005E60E9">
        <w:rPr>
          <w:szCs w:val="28"/>
        </w:rPr>
        <w:t>дополнить абзацем следующего содержания:</w:t>
      </w:r>
    </w:p>
    <w:p w:rsidR="005E60E9" w:rsidRPr="00EE2F60" w:rsidRDefault="00191F49" w:rsidP="00EE2F6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«</w:t>
      </w:r>
      <w:r w:rsidR="00E6236B" w:rsidRPr="00191F49">
        <w:rPr>
          <w:szCs w:val="28"/>
        </w:rPr>
        <w:t xml:space="preserve">От имени лица, указанного в пункте </w:t>
      </w:r>
      <w:r w:rsidR="00E6236B" w:rsidRPr="00191F49">
        <w:rPr>
          <w:szCs w:val="28"/>
        </w:rPr>
        <w:t>1 настоящего регламента</w:t>
      </w:r>
      <w:r w:rsidR="00E6236B" w:rsidRPr="00191F49">
        <w:rPr>
          <w:szCs w:val="28"/>
        </w:rPr>
        <w:t>, вправе обратиться кадастровый инженер, выполняющий на основании документа, предусмотренного </w:t>
      </w:r>
      <w:hyperlink r:id="rId9" w:anchor="l391" w:tgtFrame="_blank" w:history="1">
        <w:r w:rsidR="00E6236B" w:rsidRPr="00191F49">
          <w:rPr>
            <w:szCs w:val="28"/>
          </w:rPr>
          <w:t>статьей 35</w:t>
        </w:r>
      </w:hyperlink>
      <w:r w:rsidR="00E6236B" w:rsidRPr="00191F49">
        <w:rPr>
          <w:szCs w:val="28"/>
        </w:rPr>
        <w:t> или </w:t>
      </w:r>
      <w:hyperlink r:id="rId10" w:anchor="l982" w:tgtFrame="_blank" w:history="1">
        <w:r w:rsidR="00E6236B" w:rsidRPr="00191F49">
          <w:rPr>
            <w:szCs w:val="28"/>
          </w:rPr>
          <w:t>статьей 42.3</w:t>
        </w:r>
      </w:hyperlink>
      <w:r>
        <w:rPr>
          <w:szCs w:val="28"/>
        </w:rPr>
        <w:t> Федерального закона                      «О кадастровой деятельности»</w:t>
      </w:r>
      <w:r w:rsidR="00E6236B" w:rsidRPr="00191F49">
        <w:rPr>
          <w:szCs w:val="28"/>
        </w:rPr>
        <w:t>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r>
        <w:rPr>
          <w:szCs w:val="28"/>
        </w:rPr>
        <w:t>».</w:t>
      </w:r>
    </w:p>
    <w:p w:rsidR="00003499" w:rsidRDefault="00954C90" w:rsidP="00695F46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2) подраздел 2.6.</w:t>
      </w:r>
      <w:r w:rsidR="007C397C">
        <w:rPr>
          <w:szCs w:val="28"/>
        </w:rPr>
        <w:t>1</w:t>
      </w:r>
      <w:r>
        <w:rPr>
          <w:szCs w:val="28"/>
        </w:rPr>
        <w:t xml:space="preserve">. раздела </w:t>
      </w:r>
      <w:r w:rsidR="00A11D11">
        <w:rPr>
          <w:szCs w:val="28"/>
        </w:rPr>
        <w:t>2</w:t>
      </w:r>
      <w:r>
        <w:rPr>
          <w:szCs w:val="28"/>
        </w:rPr>
        <w:t xml:space="preserve"> приложения к постановлению </w:t>
      </w:r>
      <w:r w:rsidR="00003499">
        <w:rPr>
          <w:szCs w:val="28"/>
        </w:rPr>
        <w:t>дополнить абзац</w:t>
      </w:r>
      <w:r w:rsidR="0091276D">
        <w:rPr>
          <w:szCs w:val="28"/>
        </w:rPr>
        <w:t xml:space="preserve">ем </w:t>
      </w:r>
      <w:r w:rsidR="00003499">
        <w:rPr>
          <w:szCs w:val="28"/>
        </w:rPr>
        <w:t>следующего содержания:</w:t>
      </w:r>
    </w:p>
    <w:p w:rsidR="00EE2F60" w:rsidRDefault="00304E81" w:rsidP="00304E81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304E81">
        <w:rPr>
          <w:szCs w:val="28"/>
        </w:rPr>
        <w:t>При представлении заявления кадастровым инженером к такому заявлению прилагается копия документа, предусмотренного </w:t>
      </w:r>
      <w:hyperlink r:id="rId11" w:anchor="l391" w:tgtFrame="_blank" w:history="1">
        <w:r w:rsidRPr="00304E81">
          <w:rPr>
            <w:szCs w:val="28"/>
          </w:rPr>
          <w:t>статьей 35</w:t>
        </w:r>
      </w:hyperlink>
      <w:r w:rsidRPr="00304E81">
        <w:rPr>
          <w:szCs w:val="28"/>
        </w:rPr>
        <w:t> или </w:t>
      </w:r>
      <w:hyperlink r:id="rId12" w:anchor="l982" w:tgtFrame="_blank" w:history="1">
        <w:r w:rsidRPr="00304E81">
          <w:rPr>
            <w:szCs w:val="28"/>
          </w:rPr>
          <w:t>статьей 42.3</w:t>
        </w:r>
      </w:hyperlink>
      <w:r>
        <w:rPr>
          <w:szCs w:val="28"/>
        </w:rPr>
        <w:t> Федерального закона «О кадастровой деятельности»</w:t>
      </w:r>
      <w:r w:rsidRPr="00304E81">
        <w:rPr>
          <w:szCs w:val="28"/>
        </w:rPr>
        <w:t>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</w:t>
      </w:r>
      <w:r w:rsidR="005E19DC">
        <w:rPr>
          <w:szCs w:val="28"/>
        </w:rPr>
        <w:t>»</w:t>
      </w:r>
      <w:r w:rsidRPr="00304E81">
        <w:rPr>
          <w:szCs w:val="28"/>
        </w:rPr>
        <w:t>.</w:t>
      </w:r>
    </w:p>
    <w:p w:rsidR="00A11D11" w:rsidRDefault="00A11D11" w:rsidP="00A11D11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3</w:t>
      </w:r>
      <w:r>
        <w:rPr>
          <w:szCs w:val="28"/>
        </w:rPr>
        <w:t>) подраздел 2.6.1. раздела 2 приложения к постановлению дополнить абзацем следующего содержания:</w:t>
      </w:r>
    </w:p>
    <w:p w:rsidR="00133556" w:rsidRPr="00133556" w:rsidRDefault="00133556" w:rsidP="00133556">
      <w:pPr>
        <w:shd w:val="clear" w:color="auto" w:fill="FFFFFF"/>
        <w:ind w:firstLine="709"/>
        <w:jc w:val="both"/>
        <w:rPr>
          <w:szCs w:val="28"/>
        </w:rPr>
      </w:pPr>
      <w:r w:rsidRPr="00133556">
        <w:rPr>
          <w:szCs w:val="28"/>
        </w:rPr>
        <w:t xml:space="preserve">К документам, на основании которых уполномоченными органами принимаются </w:t>
      </w:r>
      <w:proofErr w:type="gramStart"/>
      <w:r w:rsidRPr="00133556">
        <w:rPr>
          <w:szCs w:val="28"/>
        </w:rPr>
        <w:t xml:space="preserve">решения, предусмотренные пунктом </w:t>
      </w:r>
      <w:r>
        <w:rPr>
          <w:szCs w:val="28"/>
        </w:rPr>
        <w:t xml:space="preserve">2.6.1 настоящего регламента </w:t>
      </w:r>
      <w:r w:rsidRPr="00133556">
        <w:rPr>
          <w:szCs w:val="28"/>
        </w:rPr>
        <w:t>относ</w:t>
      </w:r>
      <w:r>
        <w:rPr>
          <w:szCs w:val="28"/>
        </w:rPr>
        <w:t>ятся</w:t>
      </w:r>
      <w:proofErr w:type="gramEnd"/>
      <w:r>
        <w:rPr>
          <w:szCs w:val="28"/>
        </w:rPr>
        <w:t>:</w:t>
      </w:r>
      <w:bookmarkStart w:id="1" w:name="l44"/>
      <w:bookmarkEnd w:id="1"/>
    </w:p>
    <w:p w:rsidR="00133556" w:rsidRPr="00133556" w:rsidRDefault="00567C30" w:rsidP="00567C30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133556" w:rsidRPr="00133556">
        <w:rPr>
          <w:szCs w:val="28"/>
        </w:rPr>
        <w:t>(в случае присвоения адреса зданию (строению) или сооружению, в том числе строительство которых не завершено, в соответствии с Градостроительным </w:t>
      </w:r>
      <w:hyperlink r:id="rId13" w:anchor="l0" w:tgtFrame="_blank" w:history="1">
        <w:r w:rsidR="00133556" w:rsidRPr="00133556">
          <w:rPr>
            <w:szCs w:val="28"/>
          </w:rPr>
          <w:t>кодексом</w:t>
        </w:r>
      </w:hyperlink>
      <w:r w:rsidR="00133556" w:rsidRPr="00133556">
        <w:rPr>
          <w:szCs w:val="28"/>
        </w:rPr>
        <w:t xml:space="preserve"> Российской Федерации для </w:t>
      </w:r>
      <w:proofErr w:type="gramStart"/>
      <w:r w:rsidR="00133556" w:rsidRPr="00133556">
        <w:rPr>
          <w:szCs w:val="28"/>
        </w:rPr>
        <w:t>строительства</w:t>
      </w:r>
      <w:proofErr w:type="gramEnd"/>
      <w:r w:rsidR="00133556" w:rsidRPr="00133556">
        <w:rPr>
          <w:szCs w:val="28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="00133556" w:rsidRPr="00133556">
        <w:rPr>
          <w:szCs w:val="28"/>
        </w:rPr>
        <w:t>правоудостоверяющие</w:t>
      </w:r>
      <w:proofErr w:type="spellEnd"/>
      <w:r w:rsidR="00133556" w:rsidRPr="00133556">
        <w:rPr>
          <w:szCs w:val="28"/>
        </w:rPr>
        <w:t xml:space="preserve"> документы на земельный участок, на котором расположены указанное здание (строение), сооружение)";</w:t>
      </w:r>
      <w:bookmarkStart w:id="2" w:name="l20"/>
      <w:bookmarkEnd w:id="2"/>
    </w:p>
    <w:p w:rsidR="00133556" w:rsidRDefault="00567C30" w:rsidP="00133556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133556" w:rsidRPr="00133556">
        <w:rPr>
          <w:szCs w:val="28"/>
        </w:rPr>
        <w:t>выписки из Единого государственного реестра недвиж</w:t>
      </w:r>
      <w:r w:rsidR="002B292E">
        <w:rPr>
          <w:szCs w:val="28"/>
        </w:rPr>
        <w:t>имости об объектах недвижимости</w:t>
      </w:r>
      <w:r w:rsidR="00133556" w:rsidRPr="00133556">
        <w:rPr>
          <w:szCs w:val="28"/>
        </w:rPr>
        <w:t>;</w:t>
      </w:r>
      <w:bookmarkStart w:id="3" w:name="l45"/>
      <w:bookmarkEnd w:id="3"/>
    </w:p>
    <w:p w:rsidR="002B292E" w:rsidRPr="00133556" w:rsidRDefault="002B292E" w:rsidP="00133556">
      <w:pPr>
        <w:shd w:val="clear" w:color="auto" w:fill="FFFFFF"/>
        <w:ind w:firstLine="709"/>
        <w:jc w:val="both"/>
        <w:rPr>
          <w:szCs w:val="28"/>
        </w:rPr>
      </w:pPr>
      <w:r>
        <w:rPr>
          <w:color w:val="000000"/>
          <w:shd w:val="clear" w:color="auto" w:fill="FFFFFF"/>
        </w:rPr>
        <w:t xml:space="preserve">- </w:t>
      </w:r>
      <w:r w:rsidRPr="002B292E">
        <w:rPr>
          <w:color w:val="000000"/>
          <w:shd w:val="clear" w:color="auto" w:fill="FFFFFF"/>
        </w:rPr>
        <w:t xml:space="preserve">разрешение на ввод объекта адресации в </w:t>
      </w:r>
      <w:r>
        <w:rPr>
          <w:color w:val="000000"/>
          <w:shd w:val="clear" w:color="auto" w:fill="FFFFFF"/>
        </w:rPr>
        <w:t xml:space="preserve">эксплуатацию </w:t>
      </w:r>
      <w:r w:rsidRPr="002B292E">
        <w:rPr>
          <w:color w:val="000000"/>
          <w:shd w:val="clear" w:color="auto" w:fill="FFFFFF"/>
        </w:rPr>
        <w:t>(за исключением случаев, если в соответствии с Градостроительным </w:t>
      </w:r>
      <w:hyperlink r:id="rId14" w:anchor="l0" w:tgtFrame="_blank" w:history="1">
        <w:r w:rsidRPr="00D87B5B">
          <w:rPr>
            <w:color w:val="000000"/>
            <w:shd w:val="clear" w:color="auto" w:fill="FFFFFF"/>
          </w:rPr>
          <w:t>кодексом</w:t>
        </w:r>
      </w:hyperlink>
      <w:r w:rsidRPr="00D87B5B">
        <w:rPr>
          <w:color w:val="000000"/>
          <w:shd w:val="clear" w:color="auto" w:fill="FFFFFF"/>
        </w:rPr>
        <w:t> </w:t>
      </w:r>
      <w:r w:rsidRPr="002B292E">
        <w:rPr>
          <w:color w:val="000000"/>
          <w:shd w:val="clear" w:color="auto" w:fill="FFFFFF"/>
        </w:rPr>
        <w:t>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</w:t>
      </w:r>
      <w:r>
        <w:rPr>
          <w:color w:val="000000"/>
          <w:shd w:val="clear" w:color="auto" w:fill="FFFFFF"/>
        </w:rPr>
        <w:t>бъекта адресации в эксплуатацию</w:t>
      </w:r>
      <w:r w:rsidRPr="002B292E">
        <w:rPr>
          <w:color w:val="000000"/>
          <w:shd w:val="clear" w:color="auto" w:fill="FFFFFF"/>
        </w:rPr>
        <w:t>;</w:t>
      </w:r>
    </w:p>
    <w:p w:rsidR="00133556" w:rsidRPr="00133556" w:rsidRDefault="009E1726" w:rsidP="00133556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133556" w:rsidRPr="00133556">
        <w:rPr>
          <w:szCs w:val="28"/>
        </w:rPr>
        <w:t>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</w:t>
      </w:r>
      <w:r w:rsidR="00387B47">
        <w:rPr>
          <w:szCs w:val="28"/>
        </w:rPr>
        <w:t>авленному на кадастровый учет)</w:t>
      </w:r>
      <w:r w:rsidR="00133556" w:rsidRPr="00133556">
        <w:rPr>
          <w:szCs w:val="28"/>
        </w:rPr>
        <w:t>;</w:t>
      </w:r>
      <w:bookmarkStart w:id="4" w:name="l46"/>
      <w:bookmarkEnd w:id="4"/>
    </w:p>
    <w:p w:rsidR="00133556" w:rsidRPr="00133556" w:rsidRDefault="00387B47" w:rsidP="00133556">
      <w:pPr>
        <w:shd w:val="clear" w:color="auto" w:fill="FFFFFF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- </w:t>
      </w:r>
      <w:r w:rsidR="00133556" w:rsidRPr="00133556">
        <w:rPr>
          <w:szCs w:val="28"/>
        </w:rPr>
        <w:t>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</w:t>
      </w:r>
      <w:proofErr w:type="gramEnd"/>
      <w:r w:rsidR="00133556" w:rsidRPr="00133556">
        <w:rPr>
          <w:szCs w:val="28"/>
        </w:rPr>
        <w:t xml:space="preserve"> </w:t>
      </w:r>
      <w:r w:rsidR="00133556" w:rsidRPr="00133556">
        <w:rPr>
          <w:szCs w:val="28"/>
        </w:rPr>
        <w:lastRenderedPageBreak/>
        <w:t>адресации по основаниям, указанным в подпункте "а" пункта 14 настоящих Правил);</w:t>
      </w:r>
    </w:p>
    <w:p w:rsidR="00A11D11" w:rsidRDefault="00387B47" w:rsidP="00D70C18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133556" w:rsidRPr="00133556">
        <w:rPr>
          <w:szCs w:val="28"/>
        </w:rPr>
        <w:t xml:space="preserve">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</w:t>
      </w:r>
      <w:r w:rsidR="00BA6EDF">
        <w:rPr>
          <w:szCs w:val="28"/>
        </w:rPr>
        <w:t>2.10.2.3. административного регламента</w:t>
      </w:r>
      <w:r>
        <w:rPr>
          <w:szCs w:val="28"/>
        </w:rPr>
        <w:t>)</w:t>
      </w:r>
      <w:r w:rsidR="00133556" w:rsidRPr="00133556">
        <w:rPr>
          <w:szCs w:val="28"/>
        </w:rPr>
        <w:t>.</w:t>
      </w:r>
    </w:p>
    <w:p w:rsidR="00D70C18" w:rsidRPr="00304E81" w:rsidRDefault="00D70C18" w:rsidP="00D70C18">
      <w:pPr>
        <w:shd w:val="clear" w:color="auto" w:fill="FFFFFF"/>
        <w:ind w:firstLine="709"/>
        <w:jc w:val="both"/>
        <w:rPr>
          <w:szCs w:val="28"/>
        </w:rPr>
      </w:pPr>
      <w:r w:rsidRPr="00D70C18">
        <w:rPr>
          <w:szCs w:val="28"/>
        </w:rPr>
        <w:t>Документы, представляемые в уполномоченный орган в форме электронных документов, удостоверяются электронной подписью заявителя (представителя заявителя), вид которой определяется в соответствии с </w:t>
      </w:r>
      <w:hyperlink r:id="rId15" w:anchor="l353" w:tgtFrame="_blank" w:history="1">
        <w:r w:rsidRPr="00D70C18">
          <w:rPr>
            <w:szCs w:val="28"/>
          </w:rPr>
          <w:t>частью 2</w:t>
        </w:r>
      </w:hyperlink>
      <w:r w:rsidRPr="00D70C18">
        <w:rPr>
          <w:szCs w:val="28"/>
        </w:rPr>
        <w:t> с</w:t>
      </w:r>
      <w:r>
        <w:rPr>
          <w:szCs w:val="28"/>
        </w:rPr>
        <w:t>татьи 21.1 Федерального закона «</w:t>
      </w:r>
      <w:r w:rsidRPr="00D70C18">
        <w:rPr>
          <w:szCs w:val="28"/>
        </w:rPr>
        <w:t>Об организации предоставления госуда</w:t>
      </w:r>
      <w:r>
        <w:rPr>
          <w:szCs w:val="28"/>
        </w:rPr>
        <w:t>рственных и муниципальных услуг».</w:t>
      </w:r>
    </w:p>
    <w:p w:rsidR="00AE5F66" w:rsidRDefault="00AE5F66" w:rsidP="00AE5F66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3</w:t>
      </w:r>
      <w:r>
        <w:rPr>
          <w:szCs w:val="28"/>
        </w:rPr>
        <w:t>) подраздел 2.6.</w:t>
      </w:r>
      <w:r>
        <w:rPr>
          <w:szCs w:val="28"/>
        </w:rPr>
        <w:t>3</w:t>
      </w:r>
      <w:r>
        <w:rPr>
          <w:szCs w:val="28"/>
        </w:rPr>
        <w:t xml:space="preserve">. раздела </w:t>
      </w:r>
      <w:r w:rsidR="00A11D11">
        <w:rPr>
          <w:szCs w:val="28"/>
        </w:rPr>
        <w:t>1</w:t>
      </w:r>
      <w:r>
        <w:rPr>
          <w:szCs w:val="28"/>
        </w:rPr>
        <w:t xml:space="preserve"> приложения к постановлению дополнить абзац</w:t>
      </w:r>
      <w:r w:rsidR="0091276D">
        <w:rPr>
          <w:szCs w:val="28"/>
        </w:rPr>
        <w:t>ем</w:t>
      </w:r>
      <w:r>
        <w:rPr>
          <w:szCs w:val="28"/>
        </w:rPr>
        <w:t xml:space="preserve"> следующего содержания:</w:t>
      </w:r>
    </w:p>
    <w:p w:rsidR="005E19DC" w:rsidRPr="006C15A7" w:rsidRDefault="005E19DC" w:rsidP="000B2FB6">
      <w:pPr>
        <w:shd w:val="clear" w:color="auto" w:fill="FFFFFF"/>
        <w:ind w:firstLine="709"/>
        <w:jc w:val="both"/>
        <w:rPr>
          <w:szCs w:val="28"/>
        </w:rPr>
      </w:pPr>
      <w:r w:rsidRPr="005E19DC">
        <w:rPr>
          <w:szCs w:val="28"/>
        </w:rPr>
        <w:t>«</w:t>
      </w:r>
      <w:r w:rsidRPr="005E19DC">
        <w:rPr>
          <w:szCs w:val="28"/>
        </w:rPr>
        <w:t>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 </w:t>
      </w:r>
      <w:hyperlink r:id="rId16" w:anchor="l353" w:tgtFrame="_blank" w:history="1">
        <w:r w:rsidRPr="005E19DC">
          <w:rPr>
            <w:szCs w:val="28"/>
          </w:rPr>
          <w:t>частью 2</w:t>
        </w:r>
      </w:hyperlink>
      <w:r w:rsidRPr="005E19DC">
        <w:rPr>
          <w:szCs w:val="28"/>
        </w:rPr>
        <w:t> с</w:t>
      </w:r>
      <w:r w:rsidR="00BD5E03">
        <w:rPr>
          <w:szCs w:val="28"/>
        </w:rPr>
        <w:t>татьи 21.1 Федерального закона  «</w:t>
      </w:r>
      <w:r w:rsidRPr="005E19DC">
        <w:rPr>
          <w:szCs w:val="28"/>
        </w:rPr>
        <w:t>Об организации предоставления госуда</w:t>
      </w:r>
      <w:r w:rsidRPr="005E19DC">
        <w:rPr>
          <w:szCs w:val="28"/>
        </w:rPr>
        <w:t>рственных и муниципальных услуг»</w:t>
      </w:r>
      <w:proofErr w:type="gramStart"/>
      <w:r w:rsidRPr="005E19DC">
        <w:rPr>
          <w:szCs w:val="28"/>
        </w:rPr>
        <w:t>.»</w:t>
      </w:r>
      <w:proofErr w:type="gramEnd"/>
      <w:r w:rsidRPr="005E19DC">
        <w:rPr>
          <w:szCs w:val="28"/>
        </w:rPr>
        <w:t>.</w:t>
      </w:r>
    </w:p>
    <w:p w:rsidR="005C28C8" w:rsidRPr="005C28C8" w:rsidRDefault="000B2FB6" w:rsidP="00A1564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bookmarkStart w:id="5" w:name="_GoBack"/>
      <w:bookmarkEnd w:id="5"/>
      <w:r w:rsidR="005C28C8" w:rsidRPr="005C28C8">
        <w:rPr>
          <w:szCs w:val="28"/>
        </w:rPr>
        <w:t>) подраздел 6.2 раздела 6 приложения к постановлению дополнить пунктом 6.2.6 следующего содержания: «6.2.6, При предоставлении муниципальных услуг взаимодейст</w:t>
      </w:r>
      <w:r w:rsidR="00CB0BBC">
        <w:rPr>
          <w:szCs w:val="28"/>
        </w:rPr>
        <w:t>вие между Администрацией и МФ</w:t>
      </w:r>
      <w:r w:rsidR="005C28C8" w:rsidRPr="005C28C8">
        <w:rPr>
          <w:szCs w:val="28"/>
        </w:rPr>
        <w:t xml:space="preserve"> осуществляется с использованием информационно-телекоммуникационных технологий по защищенным каналам связи.</w:t>
      </w:r>
    </w:p>
    <w:p w:rsidR="005C28C8" w:rsidRPr="005C28C8" w:rsidRDefault="005C28C8" w:rsidP="00A1564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28C8">
        <w:rPr>
          <w:szCs w:val="28"/>
        </w:rPr>
        <w:t>МФЦ направляет электронные документы и (или) электронные образы документов, заверенные в установленном порядке электронной подписью уполномоченного должностного лица МФЦ, в Администрацию, если иное не предусмотрено федеральным законодательством и законодательством Краснодарского края, регламентирующим предоставление муниципальных услуг. 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муниципальных услуг, направляются МФЦ в уполномоченный орган на бумажных носителях.</w:t>
      </w:r>
    </w:p>
    <w:p w:rsidR="00975179" w:rsidRPr="00975179" w:rsidRDefault="005C28C8" w:rsidP="00A1564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28C8">
        <w:rPr>
          <w:szCs w:val="28"/>
        </w:rPr>
        <w:t>Администрация при предоставлении муниципальных услуг обеспечивает прием  электронных  документов  и  (или)</w:t>
      </w:r>
      <w:r w:rsidR="0009505D">
        <w:rPr>
          <w:szCs w:val="28"/>
        </w:rPr>
        <w:t xml:space="preserve"> электронных образов документов,</w:t>
      </w:r>
      <w:r w:rsidR="00975179">
        <w:rPr>
          <w:szCs w:val="28"/>
        </w:rPr>
        <w:t xml:space="preserve"> </w:t>
      </w:r>
      <w:r w:rsidR="00975179" w:rsidRPr="00975179">
        <w:rPr>
          <w:szCs w:val="28"/>
        </w:rPr>
        <w:t xml:space="preserve">необходимых для предоставления муниципальной услуги, и их регистрацию без необходимости повторного представления заявителем или МФЦ таких </w:t>
      </w:r>
      <w:r w:rsidR="00975179" w:rsidRPr="00975179">
        <w:rPr>
          <w:spacing w:val="-1"/>
          <w:szCs w:val="28"/>
        </w:rPr>
        <w:t xml:space="preserve">документов на бумажном носителе, если иное не установлено федеральным </w:t>
      </w:r>
      <w:r w:rsidR="00975179" w:rsidRPr="00975179">
        <w:rPr>
          <w:szCs w:val="28"/>
        </w:rPr>
        <w:t xml:space="preserve">законодательством и законодательством Краснодарского края, </w:t>
      </w:r>
      <w:r w:rsidR="00975179" w:rsidRPr="00975179">
        <w:rPr>
          <w:spacing w:val="-1"/>
          <w:szCs w:val="28"/>
        </w:rPr>
        <w:t>регламентирующим предоставление муниципальных услуг.</w:t>
      </w:r>
    </w:p>
    <w:p w:rsidR="0093568A" w:rsidRDefault="00975179" w:rsidP="00A156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szCs w:val="28"/>
        </w:rPr>
      </w:pPr>
      <w:r w:rsidRPr="00975179">
        <w:rPr>
          <w:spacing w:val="-2"/>
          <w:szCs w:val="28"/>
        </w:rPr>
        <w:t xml:space="preserve">Предоставление муниципальной услуги начинается с момента приема и </w:t>
      </w:r>
      <w:r w:rsidRPr="00975179">
        <w:rPr>
          <w:spacing w:val="-1"/>
          <w:szCs w:val="28"/>
        </w:rPr>
        <w:t xml:space="preserve">регистрации Администрацией электронных документов (электронных образов </w:t>
      </w:r>
      <w:r w:rsidRPr="00975179">
        <w:rPr>
          <w:spacing w:val="-2"/>
          <w:szCs w:val="28"/>
        </w:rPr>
        <w:t xml:space="preserve">документов), необходимых для предоставления муниципальной услуги, а также </w:t>
      </w:r>
      <w:r w:rsidRPr="00975179">
        <w:rPr>
          <w:szCs w:val="28"/>
        </w:rPr>
        <w:t xml:space="preserve">получения в установленном порядке информации об оплате </w:t>
      </w:r>
      <w:r w:rsidRPr="00975179">
        <w:rPr>
          <w:szCs w:val="28"/>
        </w:rPr>
        <w:lastRenderedPageBreak/>
        <w:t xml:space="preserve">муниципальной услуги заявителем, за исключением случая, если для процедуры </w:t>
      </w:r>
      <w:r w:rsidRPr="00975179">
        <w:rPr>
          <w:spacing w:val="-1"/>
          <w:szCs w:val="28"/>
        </w:rPr>
        <w:t xml:space="preserve">предоставления услуги в соответствии с законодательством требуется личная </w:t>
      </w:r>
      <w:r>
        <w:rPr>
          <w:szCs w:val="28"/>
        </w:rPr>
        <w:t>явка</w:t>
      </w:r>
      <w:proofErr w:type="gramStart"/>
      <w:r>
        <w:rPr>
          <w:szCs w:val="28"/>
        </w:rPr>
        <w:t>..».</w:t>
      </w:r>
      <w:proofErr w:type="gramEnd"/>
    </w:p>
    <w:p w:rsidR="00383DBD" w:rsidRDefault="0093568A" w:rsidP="00A156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D75E8A">
        <w:rPr>
          <w:szCs w:val="28"/>
        </w:rPr>
        <w:t xml:space="preserve"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</w:t>
      </w:r>
      <w:r w:rsidRPr="008146B8">
        <w:rPr>
          <w:szCs w:val="28"/>
        </w:rPr>
        <w:t>на официальном сайте админ</w:t>
      </w:r>
      <w:r>
        <w:rPr>
          <w:szCs w:val="28"/>
        </w:rPr>
        <w:t xml:space="preserve">истрации Запорожского сельского </w:t>
      </w:r>
      <w:r w:rsidR="00383DBD">
        <w:rPr>
          <w:szCs w:val="28"/>
        </w:rPr>
        <w:t>поселения Темрюкского района.</w:t>
      </w:r>
    </w:p>
    <w:p w:rsidR="00383DBD" w:rsidRDefault="00CD2D4D" w:rsidP="00A156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szCs w:val="28"/>
        </w:rPr>
      </w:pPr>
      <w:r>
        <w:t>3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</w:t>
      </w:r>
      <w:r w:rsidR="001B411D">
        <w:t>оставляю за собой.</w:t>
      </w:r>
    </w:p>
    <w:p w:rsidR="0030453D" w:rsidRPr="00383DBD" w:rsidRDefault="00CD2D4D" w:rsidP="00695F46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</w:pPr>
      <w:r>
        <w:t>4</w:t>
      </w:r>
      <w:r w:rsidR="007C0B68" w:rsidRPr="00EE2551">
        <w:t xml:space="preserve">. </w:t>
      </w:r>
      <w:r w:rsidR="007C0B68" w:rsidRPr="001B411D">
        <w:t>Постановление</w:t>
      </w:r>
      <w:r w:rsidR="00CB40C5" w:rsidRPr="001B411D">
        <w:t xml:space="preserve"> </w:t>
      </w:r>
      <w:r w:rsidR="00695F46">
        <w:t>«</w:t>
      </w:r>
      <w:r w:rsidR="00695F46" w:rsidRPr="00695F46">
        <w:t xml:space="preserve">О внесении изменения в постановление администрации Запорожского сельского поселения Темрюкского района от </w:t>
      </w:r>
      <w:r w:rsidR="00EC2064">
        <w:t xml:space="preserve">03июля </w:t>
      </w:r>
      <w:r w:rsidR="00695F46" w:rsidRPr="00695F46">
        <w:t>20</w:t>
      </w:r>
      <w:r w:rsidR="00EC2064">
        <w:t>20 года № 66</w:t>
      </w:r>
      <w:r w:rsidR="00695F46">
        <w:t xml:space="preserve"> </w:t>
      </w:r>
      <w:r w:rsidR="00695F46" w:rsidRPr="00695F46">
        <w:t>«Об утверждении административного регламента предоставления муниципальной услуги «Присвоение, изменение и аннулирование адресов»</w:t>
      </w:r>
      <w:r w:rsidR="00695F46">
        <w:t xml:space="preserve"> </w:t>
      </w:r>
      <w:r w:rsidR="007C0B68" w:rsidRPr="00EE2551">
        <w:t xml:space="preserve">вступает в силу </w:t>
      </w:r>
      <w:r w:rsidR="00D42BE4">
        <w:t>на следующий день 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Pr="00D42BE4" w:rsidRDefault="00B52BE6" w:rsidP="00FF2FFA">
      <w:pPr>
        <w:rPr>
          <w:szCs w:val="28"/>
        </w:rPr>
      </w:pPr>
    </w:p>
    <w:p w:rsidR="00D42BE4" w:rsidRPr="00D42BE4" w:rsidRDefault="00D42BE4" w:rsidP="00FF2FFA">
      <w:pPr>
        <w:rPr>
          <w:szCs w:val="28"/>
        </w:rPr>
      </w:pPr>
    </w:p>
    <w:p w:rsidR="00CC515C" w:rsidRPr="00D42BE4" w:rsidRDefault="00CC515C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A15641">
          <w:headerReference w:type="even" r:id="rId17"/>
          <w:pgSz w:w="11906" w:h="16838"/>
          <w:pgMar w:top="1134" w:right="851" w:bottom="1134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proofErr w:type="spellStart"/>
      <w:r w:rsidR="00D51D2A">
        <w:rPr>
          <w:szCs w:val="28"/>
        </w:rPr>
        <w:t>Н.Г.Колодина</w:t>
      </w:r>
      <w:proofErr w:type="spellEnd"/>
    </w:p>
    <w:p w:rsidR="0030453D" w:rsidRDefault="0030453D" w:rsidP="001E5DE9">
      <w:pPr>
        <w:rPr>
          <w:sz w:val="24"/>
        </w:rPr>
      </w:pPr>
    </w:p>
    <w:p w:rsidR="008146B8" w:rsidRPr="0030453D" w:rsidRDefault="008146B8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8A6A72" w:rsidRDefault="00D87B5B" w:rsidP="005335AC">
      <w:pPr>
        <w:ind w:left="2124" w:firstLine="708"/>
        <w:rPr>
          <w:szCs w:val="28"/>
        </w:rPr>
      </w:pPr>
      <w:r>
        <w:rPr>
          <w:noProof/>
          <w:szCs w:val="28"/>
        </w:rPr>
        <w:pict>
          <v:line id="_x0000_s1028" style="position:absolute;left:0;text-align:left;z-index:1" from="171pt,15.25pt" to="279pt,15.25pt"/>
        </w:pict>
      </w:r>
      <w:r>
        <w:rPr>
          <w:noProof/>
          <w:szCs w:val="28"/>
        </w:rPr>
        <w:pict>
          <v:line id="_x0000_s1029" style="position:absolute;left:0;text-align:left;z-index:2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  <w:t xml:space="preserve"> </w:t>
      </w:r>
      <w:r w:rsidR="00383DBD">
        <w:rPr>
          <w:i/>
          <w:szCs w:val="28"/>
        </w:rPr>
        <w:t xml:space="preserve">                                  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 w:rsidR="008A6A72">
        <w:rPr>
          <w:szCs w:val="28"/>
        </w:rPr>
        <w:t xml:space="preserve">  </w:t>
      </w:r>
    </w:p>
    <w:p w:rsidR="005335AC" w:rsidRPr="00983183" w:rsidRDefault="00383DBD" w:rsidP="00383DBD">
      <w:pPr>
        <w:autoSpaceDE w:val="0"/>
        <w:autoSpaceDN w:val="0"/>
        <w:adjustRightInd w:val="0"/>
        <w:jc w:val="center"/>
        <w:rPr>
          <w:szCs w:val="18"/>
        </w:rPr>
      </w:pPr>
      <w:r>
        <w:t>«</w:t>
      </w:r>
      <w:r w:rsidR="00E7774E" w:rsidRPr="00695F46">
        <w:t xml:space="preserve">О внесении изменения в постановление администрации Запорожского сельского поселения Темрюкского района от </w:t>
      </w:r>
      <w:r w:rsidR="00EC2064">
        <w:t>03 июля</w:t>
      </w:r>
      <w:r w:rsidR="00E7774E" w:rsidRPr="00695F46">
        <w:t xml:space="preserve"> 20</w:t>
      </w:r>
      <w:r w:rsidR="00EC2064">
        <w:t>20 года № 66</w:t>
      </w:r>
      <w:r w:rsidR="00E7774E">
        <w:t xml:space="preserve"> </w:t>
      </w:r>
      <w:r w:rsidR="00E7774E" w:rsidRPr="00695F46">
        <w:t>«Об утверждении административного регламента предоставления муниципальной услуги «Присвоение, изменение и аннулирование адресов»</w:t>
      </w:r>
    </w:p>
    <w:p w:rsidR="005335AC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>Проект подготовлен и внесен: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юридического отдела                                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Р.С.Тихий</w:t>
      </w:r>
      <w:proofErr w:type="spellEnd"/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>Проект согласован: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земельных и имущественных отношений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А.В.Вовк</w:t>
      </w:r>
      <w:proofErr w:type="spellEnd"/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 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общего отдела администрации               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И.В.Рыбина</w:t>
      </w:r>
      <w:proofErr w:type="spellEnd"/>
    </w:p>
    <w:p w:rsidR="00A15641" w:rsidRDefault="00A15641" w:rsidP="005335AC">
      <w:pPr>
        <w:jc w:val="both"/>
        <w:rPr>
          <w:szCs w:val="28"/>
        </w:rPr>
      </w:pPr>
    </w:p>
    <w:p w:rsidR="00A15641" w:rsidRPr="007D2D30" w:rsidRDefault="00A15641" w:rsidP="005335AC">
      <w:pPr>
        <w:jc w:val="both"/>
        <w:rPr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5B" w:rsidRDefault="00D87B5B">
      <w:r>
        <w:separator/>
      </w:r>
    </w:p>
  </w:endnote>
  <w:endnote w:type="continuationSeparator" w:id="0">
    <w:p w:rsidR="00D87B5B" w:rsidRDefault="00D8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Yota InterFace Lt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5B" w:rsidRDefault="00D87B5B">
      <w:r>
        <w:separator/>
      </w:r>
    </w:p>
  </w:footnote>
  <w:footnote w:type="continuationSeparator" w:id="0">
    <w:p w:rsidR="00D87B5B" w:rsidRDefault="00D87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B8" w:rsidRDefault="008146B8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8146B8" w:rsidRDefault="008146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03499"/>
    <w:rsid w:val="00012A23"/>
    <w:rsid w:val="000338F0"/>
    <w:rsid w:val="00060AFF"/>
    <w:rsid w:val="0007033E"/>
    <w:rsid w:val="00074EDE"/>
    <w:rsid w:val="00086F9D"/>
    <w:rsid w:val="00094C0E"/>
    <w:rsid w:val="0009505D"/>
    <w:rsid w:val="0009779A"/>
    <w:rsid w:val="000B228E"/>
    <w:rsid w:val="000B2FB6"/>
    <w:rsid w:val="000C113B"/>
    <w:rsid w:val="000C742B"/>
    <w:rsid w:val="000D558A"/>
    <w:rsid w:val="000E0DA7"/>
    <w:rsid w:val="000F4A5E"/>
    <w:rsid w:val="001109AB"/>
    <w:rsid w:val="00123F2E"/>
    <w:rsid w:val="00133556"/>
    <w:rsid w:val="00160570"/>
    <w:rsid w:val="0018519C"/>
    <w:rsid w:val="00191F49"/>
    <w:rsid w:val="001932A3"/>
    <w:rsid w:val="001A47C7"/>
    <w:rsid w:val="001B411D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477C"/>
    <w:rsid w:val="00267C98"/>
    <w:rsid w:val="002744F6"/>
    <w:rsid w:val="002B292E"/>
    <w:rsid w:val="002C028F"/>
    <w:rsid w:val="0030453D"/>
    <w:rsid w:val="00304E81"/>
    <w:rsid w:val="00313BF4"/>
    <w:rsid w:val="00365DF8"/>
    <w:rsid w:val="00382C4A"/>
    <w:rsid w:val="00383DBD"/>
    <w:rsid w:val="00387B47"/>
    <w:rsid w:val="00397C63"/>
    <w:rsid w:val="003A7E0D"/>
    <w:rsid w:val="003B0B5A"/>
    <w:rsid w:val="003B3243"/>
    <w:rsid w:val="003C0B8C"/>
    <w:rsid w:val="003C4FA9"/>
    <w:rsid w:val="003D0B51"/>
    <w:rsid w:val="003E0936"/>
    <w:rsid w:val="003F481E"/>
    <w:rsid w:val="004111FB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A1D18"/>
    <w:rsid w:val="004A55DB"/>
    <w:rsid w:val="004C37AD"/>
    <w:rsid w:val="004D1AA6"/>
    <w:rsid w:val="004E0C5B"/>
    <w:rsid w:val="004E1F33"/>
    <w:rsid w:val="00501C1F"/>
    <w:rsid w:val="00502C42"/>
    <w:rsid w:val="00525A0E"/>
    <w:rsid w:val="005335AC"/>
    <w:rsid w:val="00540B98"/>
    <w:rsid w:val="00547604"/>
    <w:rsid w:val="00567C30"/>
    <w:rsid w:val="00574AD1"/>
    <w:rsid w:val="00575F5C"/>
    <w:rsid w:val="0058634B"/>
    <w:rsid w:val="00587FD2"/>
    <w:rsid w:val="005900B1"/>
    <w:rsid w:val="005A279D"/>
    <w:rsid w:val="005A76F7"/>
    <w:rsid w:val="005C28C8"/>
    <w:rsid w:val="005C294F"/>
    <w:rsid w:val="005C4E22"/>
    <w:rsid w:val="005E19DC"/>
    <w:rsid w:val="005E60E9"/>
    <w:rsid w:val="005F1906"/>
    <w:rsid w:val="005F38B8"/>
    <w:rsid w:val="00603496"/>
    <w:rsid w:val="0061408B"/>
    <w:rsid w:val="00625FEC"/>
    <w:rsid w:val="006437CD"/>
    <w:rsid w:val="006470C2"/>
    <w:rsid w:val="006513A6"/>
    <w:rsid w:val="00660960"/>
    <w:rsid w:val="0067435F"/>
    <w:rsid w:val="006816C6"/>
    <w:rsid w:val="00695F46"/>
    <w:rsid w:val="006C141D"/>
    <w:rsid w:val="006C15A7"/>
    <w:rsid w:val="006D0FA4"/>
    <w:rsid w:val="00766CB5"/>
    <w:rsid w:val="00781918"/>
    <w:rsid w:val="00790AC9"/>
    <w:rsid w:val="0079574F"/>
    <w:rsid w:val="0079638B"/>
    <w:rsid w:val="007C0B68"/>
    <w:rsid w:val="007C397C"/>
    <w:rsid w:val="007D14CB"/>
    <w:rsid w:val="007E3043"/>
    <w:rsid w:val="007F0FDF"/>
    <w:rsid w:val="00803306"/>
    <w:rsid w:val="008146B8"/>
    <w:rsid w:val="00815AF1"/>
    <w:rsid w:val="00827DEB"/>
    <w:rsid w:val="0084087A"/>
    <w:rsid w:val="008546C8"/>
    <w:rsid w:val="00855909"/>
    <w:rsid w:val="00866F71"/>
    <w:rsid w:val="00883436"/>
    <w:rsid w:val="0088377D"/>
    <w:rsid w:val="00883FBA"/>
    <w:rsid w:val="008A6536"/>
    <w:rsid w:val="008A6A72"/>
    <w:rsid w:val="008B083B"/>
    <w:rsid w:val="008B2763"/>
    <w:rsid w:val="008B37B1"/>
    <w:rsid w:val="008B76A9"/>
    <w:rsid w:val="008D10EE"/>
    <w:rsid w:val="008E749E"/>
    <w:rsid w:val="008F0B1B"/>
    <w:rsid w:val="00910414"/>
    <w:rsid w:val="0091276D"/>
    <w:rsid w:val="00917E44"/>
    <w:rsid w:val="00923304"/>
    <w:rsid w:val="0093568A"/>
    <w:rsid w:val="00954C90"/>
    <w:rsid w:val="00960A55"/>
    <w:rsid w:val="00975179"/>
    <w:rsid w:val="00991F8D"/>
    <w:rsid w:val="00996477"/>
    <w:rsid w:val="009A3AF4"/>
    <w:rsid w:val="009B589B"/>
    <w:rsid w:val="009D074A"/>
    <w:rsid w:val="009E0ED1"/>
    <w:rsid w:val="009E1726"/>
    <w:rsid w:val="00A0069D"/>
    <w:rsid w:val="00A02126"/>
    <w:rsid w:val="00A11D11"/>
    <w:rsid w:val="00A12638"/>
    <w:rsid w:val="00A15641"/>
    <w:rsid w:val="00A20449"/>
    <w:rsid w:val="00A20F62"/>
    <w:rsid w:val="00A427EA"/>
    <w:rsid w:val="00A622C6"/>
    <w:rsid w:val="00A64C49"/>
    <w:rsid w:val="00A836D6"/>
    <w:rsid w:val="00A877FE"/>
    <w:rsid w:val="00AA0CA5"/>
    <w:rsid w:val="00AB15A0"/>
    <w:rsid w:val="00AB3B44"/>
    <w:rsid w:val="00AC6EBB"/>
    <w:rsid w:val="00AC7CEC"/>
    <w:rsid w:val="00AE46BA"/>
    <w:rsid w:val="00AE5F66"/>
    <w:rsid w:val="00B0357A"/>
    <w:rsid w:val="00B1073A"/>
    <w:rsid w:val="00B1747F"/>
    <w:rsid w:val="00B21395"/>
    <w:rsid w:val="00B264A8"/>
    <w:rsid w:val="00B52BE6"/>
    <w:rsid w:val="00B64F5D"/>
    <w:rsid w:val="00B824EB"/>
    <w:rsid w:val="00B97575"/>
    <w:rsid w:val="00BA6EDF"/>
    <w:rsid w:val="00BB1A15"/>
    <w:rsid w:val="00BB5D30"/>
    <w:rsid w:val="00BC080F"/>
    <w:rsid w:val="00BC774E"/>
    <w:rsid w:val="00BD5E03"/>
    <w:rsid w:val="00BE032E"/>
    <w:rsid w:val="00C058D9"/>
    <w:rsid w:val="00C06FD2"/>
    <w:rsid w:val="00C21959"/>
    <w:rsid w:val="00C945FE"/>
    <w:rsid w:val="00C96A0A"/>
    <w:rsid w:val="00C97625"/>
    <w:rsid w:val="00CB0BBC"/>
    <w:rsid w:val="00CB40C5"/>
    <w:rsid w:val="00CB6610"/>
    <w:rsid w:val="00CC515C"/>
    <w:rsid w:val="00CD15A7"/>
    <w:rsid w:val="00CD16D3"/>
    <w:rsid w:val="00CD2D4D"/>
    <w:rsid w:val="00CD39F1"/>
    <w:rsid w:val="00CF006B"/>
    <w:rsid w:val="00D02CDD"/>
    <w:rsid w:val="00D1207A"/>
    <w:rsid w:val="00D16BC1"/>
    <w:rsid w:val="00D417F7"/>
    <w:rsid w:val="00D42BE4"/>
    <w:rsid w:val="00D45A73"/>
    <w:rsid w:val="00D51D2A"/>
    <w:rsid w:val="00D70C18"/>
    <w:rsid w:val="00D70F7E"/>
    <w:rsid w:val="00D81C7F"/>
    <w:rsid w:val="00D86BED"/>
    <w:rsid w:val="00D87B5B"/>
    <w:rsid w:val="00DE6B2D"/>
    <w:rsid w:val="00DE78E3"/>
    <w:rsid w:val="00E0137B"/>
    <w:rsid w:val="00E25354"/>
    <w:rsid w:val="00E328AE"/>
    <w:rsid w:val="00E32BCA"/>
    <w:rsid w:val="00E545AB"/>
    <w:rsid w:val="00E6236B"/>
    <w:rsid w:val="00E6733B"/>
    <w:rsid w:val="00E7774E"/>
    <w:rsid w:val="00E82CF7"/>
    <w:rsid w:val="00E84EAF"/>
    <w:rsid w:val="00EC05BF"/>
    <w:rsid w:val="00EC2064"/>
    <w:rsid w:val="00EC661F"/>
    <w:rsid w:val="00ED135D"/>
    <w:rsid w:val="00ED72B5"/>
    <w:rsid w:val="00EE2028"/>
    <w:rsid w:val="00EE2F60"/>
    <w:rsid w:val="00EF046C"/>
    <w:rsid w:val="00F1487F"/>
    <w:rsid w:val="00F23ED3"/>
    <w:rsid w:val="00F308D6"/>
    <w:rsid w:val="00F57BF9"/>
    <w:rsid w:val="00F62EA3"/>
    <w:rsid w:val="00F738F9"/>
    <w:rsid w:val="00FA609E"/>
    <w:rsid w:val="00FC58EE"/>
    <w:rsid w:val="00FD1B52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540B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40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rmativ.kontur.ru/document?moduleId=1&amp;documentId=36898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ormativ.kontur.ru/document?moduleId=1&amp;documentId=343265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36795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1&amp;documentId=34326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ormativ.kontur.ru/document?moduleId=1&amp;documentId=367952" TargetMode="External"/><Relationship Id="rId10" Type="http://schemas.openxmlformats.org/officeDocument/2006/relationships/hyperlink" Target="https://normativ.kontur.ru/document?moduleId=1&amp;documentId=34326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343265" TargetMode="External"/><Relationship Id="rId14" Type="http://schemas.openxmlformats.org/officeDocument/2006/relationships/hyperlink" Target="https://normativ.kontur.ru/document?moduleId=1&amp;documentId=3689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E3C04-59E0-4500-8DB4-B29EBECF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10052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1</cp:lastModifiedBy>
  <cp:revision>61</cp:revision>
  <cp:lastPrinted>2020-05-12T08:00:00Z</cp:lastPrinted>
  <dcterms:created xsi:type="dcterms:W3CDTF">2017-01-17T06:16:00Z</dcterms:created>
  <dcterms:modified xsi:type="dcterms:W3CDTF">2020-12-09T13:03:00Z</dcterms:modified>
</cp:coreProperties>
</file>