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8F0D3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r w:rsidRPr="0065389F">
        <w:rPr>
          <w:b w:val="0"/>
          <w:i w:val="0"/>
          <w:sz w:val="28"/>
          <w:szCs w:val="28"/>
        </w:rPr>
        <w:t>г.)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3A795A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ст. Запорожская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3A795A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«Наш дом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3A795A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ст. Запорожская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3A795A">
        <w:rPr>
          <w:b w:val="0"/>
          <w:i w:val="0"/>
          <w:color w:val="000000"/>
          <w:sz w:val="28"/>
          <w:szCs w:val="28"/>
        </w:rPr>
        <w:t>самоуправление ст. Запорожской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</w:t>
      </w:r>
      <w:r w:rsidR="003A795A">
        <w:rPr>
          <w:b w:val="0"/>
          <w:i w:val="0"/>
          <w:color w:val="000000"/>
          <w:sz w:val="28"/>
          <w:szCs w:val="28"/>
        </w:rPr>
        <w:t xml:space="preserve"> «Наш дом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3A795A">
        <w:rPr>
          <w:b w:val="0"/>
          <w:i w:val="0"/>
          <w:color w:val="000000"/>
          <w:sz w:val="28"/>
          <w:szCs w:val="28"/>
        </w:rPr>
        <w:t xml:space="preserve"> ст. Запорожской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3A795A">
        <w:rPr>
          <w:b w:val="0"/>
          <w:i w:val="0"/>
          <w:color w:val="000000"/>
          <w:sz w:val="28"/>
          <w:szCs w:val="28"/>
        </w:rPr>
        <w:t>Наш дом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486134">
        <w:rPr>
          <w:b w:val="0"/>
          <w:i w:val="0"/>
          <w:color w:val="000000"/>
          <w:sz w:val="28"/>
          <w:szCs w:val="28"/>
        </w:rPr>
        <w:t>ого самоуправления 353551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3A795A">
        <w:rPr>
          <w:b w:val="0"/>
          <w:i w:val="0"/>
          <w:color w:val="000000"/>
          <w:sz w:val="28"/>
          <w:szCs w:val="28"/>
        </w:rPr>
        <w:t xml:space="preserve"> Темрюкский район ст. Запорожская ул. Ленина 22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3A795A">
        <w:rPr>
          <w:b w:val="0"/>
          <w:i w:val="0"/>
          <w:color w:val="000000"/>
          <w:sz w:val="28"/>
          <w:szCs w:val="28"/>
        </w:rPr>
        <w:t>х на территории ст. Запорожской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1.6.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486134">
        <w:rPr>
          <w:b w:val="0"/>
          <w:i w:val="0"/>
          <w:color w:val="000000"/>
          <w:sz w:val="28"/>
          <w:szCs w:val="28"/>
        </w:rPr>
        <w:t xml:space="preserve">  </w:t>
      </w:r>
      <w:r w:rsidR="00604D08">
        <w:rPr>
          <w:b w:val="0"/>
          <w:i w:val="0"/>
          <w:sz w:val="28"/>
          <w:szCs w:val="28"/>
        </w:rPr>
        <w:t xml:space="preserve"> </w:t>
      </w:r>
      <w:r w:rsidR="00E004BB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</w:t>
      </w:r>
      <w:r w:rsidRPr="0065389F">
        <w:rPr>
          <w:b w:val="0"/>
          <w:i w:val="0"/>
          <w:color w:val="000000"/>
          <w:sz w:val="28"/>
          <w:szCs w:val="28"/>
        </w:rPr>
        <w:t xml:space="preserve"> юридическим лицом.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1.7.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E004BB">
        <w:rPr>
          <w:b w:val="0"/>
          <w:i w:val="0"/>
          <w:sz w:val="28"/>
          <w:szCs w:val="28"/>
        </w:rPr>
        <w:t xml:space="preserve">                               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8F0D3F">
        <w:rPr>
          <w:b w:val="0"/>
          <w:i w:val="0"/>
          <w:color w:val="000000"/>
          <w:sz w:val="28"/>
          <w:szCs w:val="28"/>
        </w:rPr>
        <w:t xml:space="preserve"> </w:t>
      </w:r>
      <w:r w:rsidR="00604D08">
        <w:rPr>
          <w:b w:val="0"/>
          <w:i w:val="0"/>
          <w:sz w:val="28"/>
          <w:szCs w:val="28"/>
        </w:rPr>
        <w:t xml:space="preserve"> </w:t>
      </w:r>
      <w:r w:rsidR="00E004BB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4F3C3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1.9.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486134">
        <w:rPr>
          <w:b w:val="0"/>
          <w:i w:val="0"/>
          <w:sz w:val="28"/>
          <w:szCs w:val="28"/>
        </w:rPr>
        <w:t xml:space="preserve">                                    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604D08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>
        <w:rPr>
          <w:b w:val="0"/>
          <w:i w:val="0"/>
          <w:sz w:val="28"/>
          <w:szCs w:val="28"/>
        </w:rPr>
        <w:t xml:space="preserve">»  </w:t>
      </w:r>
      <w:r w:rsidRPr="0065389F">
        <w:rPr>
          <w:b w:val="0"/>
          <w:i w:val="0"/>
          <w:color w:val="000000"/>
          <w:sz w:val="28"/>
          <w:szCs w:val="28"/>
        </w:rPr>
        <w:t xml:space="preserve">имеет круглую печать, штампы, бланки со своим наименованием.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3A795A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«Наш дом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 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3A795A">
        <w:rPr>
          <w:b w:val="0"/>
          <w:bCs/>
          <w:i w:val="0"/>
          <w:color w:val="000000"/>
          <w:sz w:val="28"/>
          <w:szCs w:val="28"/>
        </w:rPr>
        <w:t>«Наш дом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</w:t>
      </w:r>
      <w:r w:rsidR="003A795A">
        <w:rPr>
          <w:b w:val="0"/>
          <w:i w:val="0"/>
          <w:sz w:val="28"/>
          <w:szCs w:val="28"/>
        </w:rPr>
        <w:t>станицы Запорожской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ТЕРРИТОРИАЛЬНОГО ОБЩЕСТВЕННОГО</w:t>
      </w:r>
    </w:p>
    <w:p w:rsidR="001C7B19" w:rsidRPr="00990AB5" w:rsidRDefault="003A795A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 xml:space="preserve"> САМОУПРАВЛЕНИЯ  ст. ЗАПОРОЖСКОЙ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>
        <w:rPr>
          <w:bCs/>
          <w:i w:val="0"/>
          <w:color w:val="000000"/>
          <w:sz w:val="28"/>
          <w:szCs w:val="28"/>
          <w:u w:val="single"/>
        </w:rPr>
        <w:t xml:space="preserve"> «НАШ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lastRenderedPageBreak/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призвано обеспечить развитие инициативы граждан по непосредственному решению вопросов местного значения на территории </w:t>
      </w:r>
      <w:r w:rsidR="003A795A">
        <w:rPr>
          <w:b w:val="0"/>
          <w:i w:val="0"/>
          <w:color w:val="000000"/>
          <w:sz w:val="28"/>
          <w:szCs w:val="28"/>
        </w:rPr>
        <w:t>ст. Запорожской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A795A">
        <w:rPr>
          <w:b w:val="0"/>
          <w:i w:val="0"/>
          <w:color w:val="000000"/>
          <w:sz w:val="28"/>
          <w:szCs w:val="28"/>
        </w:rPr>
        <w:t>«Наш дом»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3A795A">
        <w:rPr>
          <w:rFonts w:ascii="Times New Roman" w:hAnsi="Times New Roman" w:cs="Times New Roman"/>
          <w:color w:val="000000"/>
          <w:sz w:val="28"/>
          <w:szCs w:val="28"/>
        </w:rPr>
        <w:t>Наш дом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1) организация выполнения решений конфер</w:t>
      </w:r>
      <w:r w:rsidR="003A795A">
        <w:rPr>
          <w:rFonts w:ascii="Times New Roman" w:hAnsi="Times New Roman" w:cs="Times New Roman"/>
          <w:sz w:val="28"/>
          <w:szCs w:val="28"/>
        </w:rPr>
        <w:t>енций представителей граждан ст. Запорожской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вне</w:t>
      </w:r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19) создавать за счет собственных средств, добровольных взносов и пожертвований населения, юридических лиц, общественных объединений объекты коммунально - бытового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 - бытового и социально -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>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27) определять в соответствии со своим положением штаты и порядок оплаты труда работников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3A795A">
        <w:rPr>
          <w:bCs/>
          <w:i w:val="0"/>
          <w:color w:val="000000"/>
          <w:sz w:val="28"/>
          <w:szCs w:val="28"/>
          <w:u w:val="single"/>
        </w:rPr>
        <w:t>САМОУПРАВЛЕНИЯ ст. ЗАПОРОЖСКОЙ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795A">
        <w:rPr>
          <w:bCs/>
          <w:i w:val="0"/>
          <w:color w:val="000000"/>
          <w:sz w:val="28"/>
          <w:szCs w:val="28"/>
          <w:u w:val="single"/>
        </w:rPr>
        <w:t>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E004BB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3A795A">
        <w:rPr>
          <w:bCs/>
          <w:i w:val="0"/>
          <w:color w:val="000000"/>
          <w:sz w:val="28"/>
          <w:szCs w:val="28"/>
          <w:u w:val="single"/>
        </w:rPr>
        <w:t>САМОУПРАВЛЕНИЯ СТ. ЗАПОРОЖСКОЙ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3A795A">
        <w:rPr>
          <w:bCs/>
          <w:i w:val="0"/>
          <w:color w:val="000000"/>
          <w:sz w:val="28"/>
          <w:szCs w:val="28"/>
          <w:u w:val="single"/>
        </w:rPr>
        <w:t>НАШ ДОМ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3A795A">
        <w:rPr>
          <w:b w:val="0"/>
          <w:i w:val="0"/>
          <w:sz w:val="28"/>
          <w:szCs w:val="28"/>
        </w:rPr>
        <w:t>ст. Запорожской</w:t>
      </w:r>
      <w:r w:rsidR="00486134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3A795A">
        <w:rPr>
          <w:b w:val="0"/>
          <w:i w:val="0"/>
          <w:sz w:val="28"/>
          <w:szCs w:val="28"/>
        </w:rPr>
        <w:t xml:space="preserve">ст. Запорожской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3A795A">
        <w:rPr>
          <w:b w:val="0"/>
          <w:i w:val="0"/>
          <w:sz w:val="28"/>
          <w:szCs w:val="28"/>
        </w:rPr>
        <w:t xml:space="preserve"> «Наш дом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3A795A">
        <w:rPr>
          <w:b w:val="0"/>
          <w:i w:val="0"/>
          <w:sz w:val="28"/>
          <w:szCs w:val="28"/>
        </w:rPr>
        <w:t>на территории ст. Запорожской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3A795A">
        <w:rPr>
          <w:b w:val="0"/>
          <w:i w:val="0"/>
          <w:sz w:val="28"/>
          <w:szCs w:val="28"/>
        </w:rPr>
        <w:t>Наш дом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3A795A">
        <w:rPr>
          <w:b w:val="0"/>
          <w:i w:val="0"/>
          <w:sz w:val="28"/>
          <w:szCs w:val="28"/>
        </w:rPr>
        <w:t>енцией граждан ст. Запорожской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Расходы, связанные с подготовкой и проведением первых выборов производятся за счет  средств граждан,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3A795A">
        <w:rPr>
          <w:b w:val="0"/>
          <w:i w:val="0"/>
          <w:sz w:val="28"/>
          <w:szCs w:val="28"/>
        </w:rPr>
        <w:t>«Наш дом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ОБЩЕСТВЕННОГО САМОУПРАВЛЕНИЯ </w:t>
      </w:r>
      <w:r w:rsidR="003A795A">
        <w:rPr>
          <w:bCs/>
          <w:i w:val="0"/>
          <w:color w:val="000000"/>
          <w:sz w:val="28"/>
          <w:szCs w:val="28"/>
          <w:u w:val="single"/>
        </w:rPr>
        <w:t>СТ. ЗАПОРОЖСКОЙ</w:t>
      </w:r>
      <w:r w:rsidR="00486134">
        <w:rPr>
          <w:i w:val="0"/>
          <w:sz w:val="28"/>
          <w:szCs w:val="28"/>
          <w:u w:val="single"/>
        </w:rPr>
        <w:t xml:space="preserve">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3A795A">
        <w:rPr>
          <w:i w:val="0"/>
          <w:sz w:val="28"/>
          <w:szCs w:val="28"/>
          <w:u w:val="single"/>
        </w:rPr>
        <w:t>«НАШ ДОМ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3A795A">
        <w:rPr>
          <w:b w:val="0"/>
          <w:i w:val="0"/>
          <w:sz w:val="28"/>
          <w:szCs w:val="28"/>
        </w:rPr>
        <w:t>«Наш дом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F7447B">
        <w:rPr>
          <w:bCs/>
          <w:i w:val="0"/>
          <w:color w:val="000000"/>
          <w:sz w:val="28"/>
          <w:szCs w:val="28"/>
          <w:u w:val="single"/>
        </w:rPr>
        <w:t>НАШ ДОМ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F7447B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и осуществления  ТОС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>
        <w:rPr>
          <w:rFonts w:ascii="Times New Roman" w:hAnsi="Times New Roman" w:cs="Times New Roman"/>
          <w:sz w:val="28"/>
          <w:szCs w:val="28"/>
        </w:rPr>
        <w:t>е менее половины жителей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F7447B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ст. Запорожской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F7447B">
        <w:rPr>
          <w:rFonts w:ascii="Times New Roman" w:hAnsi="Times New Roman" w:cs="Times New Roman"/>
          <w:sz w:val="28"/>
          <w:szCs w:val="28"/>
        </w:rPr>
        <w:t>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доходы от гражданско - правовых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F7447B">
        <w:rPr>
          <w:rFonts w:ascii="Times New Roman" w:hAnsi="Times New Roman" w:cs="Times New Roman"/>
          <w:sz w:val="28"/>
          <w:szCs w:val="28"/>
        </w:rPr>
        <w:t>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F7447B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F7447B">
        <w:rPr>
          <w:rFonts w:ascii="Times New Roman" w:hAnsi="Times New Roman" w:cs="Times New Roman"/>
          <w:sz w:val="28"/>
          <w:szCs w:val="28"/>
        </w:rPr>
        <w:t>ст. Запорожской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F7447B">
        <w:rPr>
          <w:rFonts w:ascii="Times New Roman" w:hAnsi="Times New Roman" w:cs="Times New Roman"/>
          <w:sz w:val="28"/>
          <w:szCs w:val="28"/>
        </w:rPr>
        <w:t xml:space="preserve"> 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F7447B">
        <w:rPr>
          <w:rFonts w:ascii="Times New Roman" w:hAnsi="Times New Roman" w:cs="Times New Roman"/>
          <w:sz w:val="28"/>
          <w:szCs w:val="28"/>
        </w:rPr>
        <w:t>перед жителями ст. Запорожской</w:t>
      </w:r>
      <w:r w:rsidRPr="0065389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F7447B">
        <w:rPr>
          <w:rFonts w:ascii="Times New Roman" w:hAnsi="Times New Roman" w:cs="Times New Roman"/>
          <w:sz w:val="28"/>
          <w:szCs w:val="28"/>
        </w:rPr>
        <w:t>ст. Запорожской</w:t>
      </w:r>
      <w:r w:rsidR="00D81F62">
        <w:rPr>
          <w:rFonts w:ascii="Times New Roman" w:hAnsi="Times New Roman" w:cs="Times New Roman"/>
          <w:sz w:val="28"/>
          <w:szCs w:val="28"/>
        </w:rPr>
        <w:t xml:space="preserve">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F7447B">
        <w:rPr>
          <w:rFonts w:ascii="Times New Roman" w:hAnsi="Times New Roman" w:cs="Times New Roman"/>
          <w:sz w:val="28"/>
          <w:szCs w:val="28"/>
        </w:rPr>
        <w:t xml:space="preserve"> «Наш дом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F7447B">
        <w:rPr>
          <w:rFonts w:ascii="Times New Roman" w:hAnsi="Times New Roman" w:cs="Times New Roman"/>
          <w:sz w:val="28"/>
          <w:szCs w:val="28"/>
        </w:rPr>
        <w:t>онференциях жителей ст. Запорожская.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F7447B">
        <w:rPr>
          <w:bCs/>
          <w:i w:val="0"/>
          <w:color w:val="000000"/>
          <w:sz w:val="28"/>
          <w:szCs w:val="28"/>
          <w:u w:val="single"/>
        </w:rPr>
        <w:t>«НАШ ДОМ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</w:t>
      </w:r>
      <w:r w:rsidR="00F7447B">
        <w:rPr>
          <w:b w:val="0"/>
          <w:i w:val="0"/>
          <w:sz w:val="28"/>
          <w:szCs w:val="28"/>
        </w:rPr>
        <w:t>ст. Запорожская</w:t>
      </w:r>
      <w:r w:rsidR="004666DE">
        <w:rPr>
          <w:b w:val="0"/>
          <w:i w:val="0"/>
          <w:sz w:val="28"/>
          <w:szCs w:val="28"/>
        </w:rPr>
        <w:t xml:space="preserve"> Темрюкс</w:t>
      </w:r>
      <w:r w:rsidR="00F7447B">
        <w:rPr>
          <w:b w:val="0"/>
          <w:i w:val="0"/>
          <w:sz w:val="28"/>
          <w:szCs w:val="28"/>
        </w:rPr>
        <w:t>кого района «Наш дом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F7447B">
        <w:rPr>
          <w:b w:val="0"/>
          <w:i w:val="0"/>
          <w:sz w:val="28"/>
          <w:szCs w:val="28"/>
        </w:rPr>
        <w:t>ст. Запорожской Темрюкского района «Наш дом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F7447B">
        <w:rPr>
          <w:b w:val="0"/>
          <w:i w:val="0"/>
          <w:sz w:val="28"/>
          <w:szCs w:val="28"/>
        </w:rPr>
        <w:t>ст. Запорожской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F7447B">
        <w:rPr>
          <w:b w:val="0"/>
          <w:i w:val="0"/>
          <w:sz w:val="28"/>
          <w:szCs w:val="28"/>
        </w:rPr>
        <w:t>района «Наш дом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F7447B">
        <w:rPr>
          <w:b w:val="0"/>
          <w:i w:val="0"/>
          <w:sz w:val="28"/>
          <w:szCs w:val="28"/>
        </w:rPr>
        <w:t xml:space="preserve"> или конференции граждан ст. Запорожской</w:t>
      </w:r>
      <w:r w:rsidR="004666DE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F7447B">
        <w:rPr>
          <w:b w:val="0"/>
          <w:i w:val="0"/>
          <w:sz w:val="28"/>
          <w:szCs w:val="28"/>
        </w:rPr>
        <w:t>«Наш дом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F7447B">
        <w:rPr>
          <w:b w:val="0"/>
          <w:i w:val="0"/>
          <w:sz w:val="28"/>
          <w:szCs w:val="28"/>
        </w:rPr>
        <w:t>«Наш дом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F7447B">
        <w:rPr>
          <w:b w:val="0"/>
          <w:i w:val="0"/>
          <w:sz w:val="28"/>
          <w:szCs w:val="28"/>
        </w:rPr>
        <w:t>ст. Запорожской.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1C7B19"/>
    <w:rsid w:val="00387048"/>
    <w:rsid w:val="003A795A"/>
    <w:rsid w:val="003D17A7"/>
    <w:rsid w:val="004666DE"/>
    <w:rsid w:val="00486134"/>
    <w:rsid w:val="004D48A0"/>
    <w:rsid w:val="004F3C37"/>
    <w:rsid w:val="005353F6"/>
    <w:rsid w:val="00604D08"/>
    <w:rsid w:val="00614CDE"/>
    <w:rsid w:val="00635F76"/>
    <w:rsid w:val="0065389F"/>
    <w:rsid w:val="00670B65"/>
    <w:rsid w:val="006A0627"/>
    <w:rsid w:val="006D2083"/>
    <w:rsid w:val="0086482F"/>
    <w:rsid w:val="008F0D3F"/>
    <w:rsid w:val="00990AB5"/>
    <w:rsid w:val="00BD3EAA"/>
    <w:rsid w:val="00C1293D"/>
    <w:rsid w:val="00C16ECF"/>
    <w:rsid w:val="00C215E1"/>
    <w:rsid w:val="00D6095F"/>
    <w:rsid w:val="00D81F62"/>
    <w:rsid w:val="00E004BB"/>
    <w:rsid w:val="00E42691"/>
    <w:rsid w:val="00F7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A0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4D48A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4D48A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D48A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4D48A0"/>
  </w:style>
  <w:style w:type="character" w:styleId="a4">
    <w:name w:val="footnote reference"/>
    <w:basedOn w:val="a0"/>
    <w:semiHidden/>
    <w:rsid w:val="004D48A0"/>
    <w:rPr>
      <w:vertAlign w:val="superscript"/>
    </w:rPr>
  </w:style>
  <w:style w:type="paragraph" w:customStyle="1" w:styleId="ConsNormal">
    <w:name w:val="ConsNormal"/>
    <w:rsid w:val="004D48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4D48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4D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1</TotalTime>
  <Pages>8</Pages>
  <Words>1736</Words>
  <Characters>14070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2010-01-25T15:35:00Z</cp:lastPrinted>
  <dcterms:created xsi:type="dcterms:W3CDTF">2010-03-10T06:05:00Z</dcterms:created>
  <dcterms:modified xsi:type="dcterms:W3CDTF">2010-03-10T06:05:00Z</dcterms:modified>
</cp:coreProperties>
</file>